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2EB" w:rsidRDefault="002E42EB" w:rsidP="002E42EB">
      <w:pPr>
        <w:pStyle w:val="BlockHeadings"/>
      </w:pPr>
      <w:bookmarkStart w:id="0" w:name="_Toc267874002"/>
      <w:r>
        <w:t>1AC (1/10)</w:t>
      </w:r>
      <w:bookmarkEnd w:id="0"/>
    </w:p>
    <w:p w:rsidR="002E42EB" w:rsidRPr="0082301C" w:rsidRDefault="002E42EB" w:rsidP="002E42EB">
      <w:pPr>
        <w:pStyle w:val="Tags"/>
      </w:pPr>
      <w:r>
        <w:t>Contention 1 – Inherency</w:t>
      </w:r>
    </w:p>
    <w:p w:rsidR="002E42EB" w:rsidRDefault="002E42EB" w:rsidP="002E42EB">
      <w:pPr>
        <w:pStyle w:val="Tags"/>
      </w:pPr>
      <w:r>
        <w:t>Counterinsurgency is the main strategy in Afghanistan now—Petraeus</w:t>
      </w:r>
    </w:p>
    <w:p w:rsidR="002E42EB" w:rsidRDefault="002E42EB" w:rsidP="002E42EB">
      <w:pPr>
        <w:pStyle w:val="Nothing"/>
        <w:jc w:val="left"/>
      </w:pPr>
      <w:r>
        <w:t xml:space="preserve">Julian </w:t>
      </w:r>
      <w:r w:rsidRPr="007D0185">
        <w:rPr>
          <w:rStyle w:val="TagsChar"/>
        </w:rPr>
        <w:t>Barnes</w:t>
      </w:r>
      <w:r>
        <w:t>, staff writer, 7/22//</w:t>
      </w:r>
      <w:r w:rsidRPr="007D0185">
        <w:rPr>
          <w:rStyle w:val="TagsChar"/>
        </w:rPr>
        <w:t>10</w:t>
      </w:r>
      <w:r>
        <w:t xml:space="preserve"> “</w:t>
      </w:r>
      <w:r w:rsidRPr="007D0185">
        <w:t>Petraeus Sharpens Afghan Strategy</w:t>
      </w:r>
      <w:r>
        <w:t xml:space="preserve">” The Wall Street Journal, </w:t>
      </w:r>
      <w:r w:rsidRPr="007D0185">
        <w:t>http://online.wsj.com/article/SB10001424052748703954804575381223866697214.html</w:t>
      </w:r>
    </w:p>
    <w:p w:rsidR="002E42EB" w:rsidRDefault="002E42EB" w:rsidP="002E42EB">
      <w:pPr>
        <w:pStyle w:val="Cards"/>
      </w:pPr>
    </w:p>
    <w:p w:rsidR="002E42EB" w:rsidRDefault="002E42EB" w:rsidP="002E42EB">
      <w:pPr>
        <w:pStyle w:val="Cards"/>
      </w:pPr>
      <w:r>
        <w:t xml:space="preserve">WASHINGTON—Gen. David </w:t>
      </w:r>
      <w:r w:rsidRPr="007D0185">
        <w:rPr>
          <w:rStyle w:val="DebateUnderline"/>
        </w:rPr>
        <w:t>Petraeus plans to ramp up the U.S. military's troop-intensive strategy in Afghanistan, according to some senior military officials</w:t>
      </w:r>
      <w:r>
        <w:t>, who have concluded that setbacks in the war effort this year weren't the result of the strategy, but of flaws in how it has been implemented.  The new allied commander in Afghanistan plans to ramp up the U.S. military's troop-intensive strategy, which officials say has put too much attention on hunting down Taliban leaders. Julian Barnes and David Weidner discuss. Also, Charles Forelle and Paul Vigna discuss the euro's recent rally, which many say reflects worries about the U.S. economy.  The officials said Gen. Petraeus, who took over as allied commander in Afghanistan this month and is conducting a review of the war, intends to draw on many of the same tactics he implemented to turn around the war in Iraq—and which his predecessor, Gen. Stanley McChrystal, introduced in Afghanistan.  But the officials said Gen. McChrystal put too much attention on hunting down Taliban leaders, at the expense of the U.S. counterinsurgency strategy, which focuses on protecting civilians and bolstering popular support for the government. Supporters of Gen. McChrystal dispute that assessment, dismissing any notion there were flaws in how he fought the war.  Gen</w:t>
      </w:r>
      <w:r w:rsidRPr="007D0185">
        <w:rPr>
          <w:rStyle w:val="DebateUnderline"/>
        </w:rPr>
        <w:t>. Petraeus's determination to intensify a strategy focused on driving a wedge between the Taliban and the Afghan people could be tricky to pull off</w:t>
      </w:r>
      <w:r>
        <w:t>, given the mounting political pressure in the U.S. to show results in the nearly nine-year war, and to begin drawing down troops next year.  Gen. McChrystal was fired last month by President Barack Obama after the general and his staff made disparaging comments about senior civilian officials in a magazine article. When announcing the change in command</w:t>
      </w:r>
      <w:r w:rsidRPr="007D0185">
        <w:t>, Mr.</w:t>
      </w:r>
      <w:r w:rsidRPr="007D0185">
        <w:rPr>
          <w:rStyle w:val="DebateUnderline"/>
        </w:rPr>
        <w:t xml:space="preserve"> Obama</w:t>
      </w:r>
      <w:r>
        <w:t xml:space="preserve"> praised Gen. McChrystal's work and </w:t>
      </w:r>
      <w:r w:rsidRPr="007D0185">
        <w:rPr>
          <w:rStyle w:val="DebateUnderline"/>
        </w:rPr>
        <w:t>said the appointment of Gen. Petraeus, who wrote the army manual on counterinsurgency, would guarantee that the strategy would continue uninterrupted.  Gen. Petraeus is expected to make several more moves to retool the strategy</w:t>
      </w:r>
      <w:r>
        <w:t xml:space="preserve">, according to people familiar with the situation. </w:t>
      </w:r>
      <w:r w:rsidRPr="007D0185">
        <w:rPr>
          <w:rStyle w:val="DebateUnderline"/>
        </w:rPr>
        <w:t>Such moves are expected to include a greater focus on how</w:t>
      </w:r>
      <w:r>
        <w:t xml:space="preserve"> Afghanistan's security forces are being trained and how </w:t>
      </w:r>
      <w:r w:rsidRPr="007D0185">
        <w:rPr>
          <w:rStyle w:val="DebateUnderline"/>
        </w:rPr>
        <w:t>to make the Afghan people feel safe</w:t>
      </w:r>
      <w:r>
        <w:t xml:space="preserve">, they said, without offering details. </w:t>
      </w:r>
    </w:p>
    <w:p w:rsidR="002E42EB" w:rsidRDefault="002E42EB" w:rsidP="002E42EB">
      <w:pPr>
        <w:pStyle w:val="BlockHeadings"/>
      </w:pPr>
      <w:r>
        <w:br w:type="page"/>
      </w:r>
      <w:bookmarkStart w:id="1" w:name="_Toc267874003"/>
      <w:r>
        <w:t>1AC (2/10)</w:t>
      </w:r>
      <w:bookmarkEnd w:id="1"/>
    </w:p>
    <w:p w:rsidR="002E42EB" w:rsidRDefault="002E42EB" w:rsidP="002E42EB">
      <w:pPr>
        <w:pStyle w:val="Tags"/>
      </w:pPr>
      <w:r>
        <w:t>Contention 2—Hegemony</w:t>
      </w:r>
    </w:p>
    <w:p w:rsidR="002E42EB" w:rsidRPr="000820DA" w:rsidRDefault="002E42EB" w:rsidP="002E42EB">
      <w:pPr>
        <w:pStyle w:val="Tags"/>
      </w:pPr>
      <w:r>
        <w:t xml:space="preserve">A. </w:t>
      </w:r>
      <w:r w:rsidRPr="000820DA">
        <w:t xml:space="preserve">COIN </w:t>
      </w:r>
      <w:r>
        <w:t xml:space="preserve">Causes Civilian Backlash </w:t>
      </w:r>
    </w:p>
    <w:p w:rsidR="002E42EB" w:rsidRPr="000820DA" w:rsidRDefault="002E42EB" w:rsidP="002E42EB">
      <w:pPr>
        <w:pStyle w:val="Cites"/>
      </w:pPr>
      <w:r w:rsidRPr="00605935">
        <w:rPr>
          <w:rStyle w:val="Author-Date"/>
          <w:b w:val="0"/>
        </w:rPr>
        <w:t>Ann</w:t>
      </w:r>
      <w:r w:rsidRPr="000820DA">
        <w:rPr>
          <w:rStyle w:val="Author-Date"/>
        </w:rPr>
        <w:t xml:space="preserve"> Jones</w:t>
      </w:r>
      <w:r>
        <w:t xml:space="preserve">, author and humanitarian aid worker in afghanistan , </w:t>
      </w:r>
      <w:r w:rsidRPr="000820DA">
        <w:rPr>
          <w:rStyle w:val="Author-Date"/>
        </w:rPr>
        <w:t>7/1/2010</w:t>
      </w:r>
      <w:r>
        <w:t>, Tomgram: Ann Jones, Strategies for "Success" in Afghanistan, Tom Dispatch</w:t>
      </w:r>
    </w:p>
    <w:p w:rsidR="002E42EB" w:rsidRPr="000820DA" w:rsidRDefault="002E42EB" w:rsidP="002E42EB">
      <w:pPr>
        <w:pStyle w:val="Nothing"/>
      </w:pPr>
    </w:p>
    <w:p w:rsidR="002E42EB" w:rsidRDefault="002E42EB" w:rsidP="002E42EB">
      <w:pPr>
        <w:pStyle w:val="Cards"/>
      </w:pPr>
      <w:r>
        <w:t>General McChrystal himself played both roles. As the US commander, he was responsible for killing what he termed, at one point, "an amazing number of people" who were not threats, but he also regularly showed up at Afghan President Hamid Karzai's palace to say, "Sorry." Karzai praised him publicly for his frequent apologies (each, of course, reflecting an American act or acts that killed civilians), though angry Afghans were less impressed.</w:t>
      </w:r>
      <w:r w:rsidRPr="000820DA">
        <w:rPr>
          <w:sz w:val="14"/>
        </w:rPr>
        <w:t xml:space="preserve">  </w:t>
      </w:r>
      <w:r>
        <w:t xml:space="preserve">The part of the lethal activity that often goes awry is supposed to be counterbalanced by the "sorry" part, which may be as simple as dispatching US officers to drink humble tea with local "key leaders." Often enough, though, it comes in the form of large, unsustainable gifts. </w:t>
      </w:r>
      <w:r w:rsidRPr="005612F9">
        <w:rPr>
          <w:rStyle w:val="DebateUnderline"/>
        </w:rPr>
        <w:t>The formula, which is basic COIN, goes something like this: kill some civilians in the hunt for the bad guys and you have to make up for it by building a road.</w:t>
      </w:r>
      <w:r>
        <w:t xml:space="preserve"> This trade-off explains why, as you travel parts of the country, interminable (and often empty) strips of black asphalt now traverse Afghanistan's vast expanses of sand and rock, but it doesn't explain why </w:t>
      </w:r>
      <w:r w:rsidRPr="005612F9">
        <w:rPr>
          <w:rStyle w:val="DebateUnderline"/>
        </w:rPr>
        <w:t xml:space="preserve">Afghans, thus compensated, are angrier than ever.  Many Afghans, of course, are angry because they haven't been compensated at all, not even with a road to nowhere. Worse yet, more often than not, they've been promised things that never materialize. </w:t>
      </w:r>
      <w:r>
        <w:t>(If you were to summarize the history of the country as a whole in these last years, it might go like this: big men—both Afghan and American—make out like the Beltway Bandits many of them are, while ordinary Afghans in the countryside still wish their kids had shoes.</w:t>
      </w:r>
    </w:p>
    <w:p w:rsidR="002E42EB" w:rsidRDefault="002E42EB" w:rsidP="002E42EB">
      <w:pPr>
        <w:pStyle w:val="Tags"/>
      </w:pPr>
    </w:p>
    <w:p w:rsidR="002E42EB" w:rsidRDefault="002E42EB" w:rsidP="002E42EB">
      <w:pPr>
        <w:pStyle w:val="Tags"/>
      </w:pPr>
      <w:r>
        <w:t xml:space="preserve">B. Counterinsurgency causes military overreach when limited counterterrorism solves. </w:t>
      </w:r>
    </w:p>
    <w:p w:rsidR="002E42EB" w:rsidRDefault="002E42EB" w:rsidP="002E42EB">
      <w:pPr>
        <w:pStyle w:val="Cites"/>
      </w:pPr>
      <w:r>
        <w:t xml:space="preserve">Michael J. </w:t>
      </w:r>
      <w:r w:rsidRPr="00F065EC">
        <w:rPr>
          <w:rStyle w:val="Author-Date"/>
        </w:rPr>
        <w:t>Boyle</w:t>
      </w:r>
      <w:r>
        <w:t xml:space="preserve"> - </w:t>
      </w:r>
      <w:r w:rsidRPr="00F065EC">
        <w:t>lecturer</w:t>
      </w:r>
      <w:r>
        <w:rPr>
          <w:rStyle w:val="apple-style-span"/>
          <w:rFonts w:ascii="Arial" w:hAnsi="Arial" w:cs="Arial"/>
          <w:color w:val="000000"/>
        </w:rPr>
        <w:t xml:space="preserve"> </w:t>
      </w:r>
      <w:r w:rsidRPr="00F065EC">
        <w:t>in International Relations at the University of St Andrews.</w:t>
      </w:r>
      <w:r>
        <w:rPr>
          <w:rStyle w:val="apple-style-span"/>
          <w:rFonts w:ascii="Arial" w:hAnsi="Arial" w:cs="Arial"/>
          <w:color w:val="000000"/>
        </w:rPr>
        <w:t xml:space="preserve"> </w:t>
      </w:r>
      <w:r w:rsidRPr="00370E6C">
        <w:t>Research Fellow at the Centre for the Study of Terrorism and Political Violence at the University of St Andrews</w:t>
      </w:r>
      <w:r>
        <w:t>. 1/18/</w:t>
      </w:r>
      <w:r w:rsidRPr="00F065EC">
        <w:rPr>
          <w:rStyle w:val="Author-Date"/>
        </w:rPr>
        <w:t>2010</w:t>
      </w:r>
      <w:r>
        <w:rPr>
          <w:rStyle w:val="Author-Date"/>
        </w:rPr>
        <w:t xml:space="preserve">. </w:t>
      </w:r>
      <w:r w:rsidRPr="00F065EC">
        <w:t>Wiley InterScience</w:t>
      </w:r>
      <w:r>
        <w:t xml:space="preserve">. </w:t>
      </w:r>
      <w:hyperlink r:id="rId5" w:history="1">
        <w:r>
          <w:rPr>
            <w:rStyle w:val="Hyperlink"/>
          </w:rPr>
          <w:t>http://www3.interscience.wiley.com/cgi-bin/fulltext/123318677/PDFSTART</w:t>
        </w:r>
      </w:hyperlink>
      <w:r>
        <w:t xml:space="preserve">. </w:t>
      </w:r>
    </w:p>
    <w:p w:rsidR="002E42EB" w:rsidRPr="00FB1442" w:rsidRDefault="002E42EB" w:rsidP="002E42EB">
      <w:pPr>
        <w:pStyle w:val="Nothing"/>
      </w:pPr>
    </w:p>
    <w:p w:rsidR="002E42EB" w:rsidRDefault="002E42EB" w:rsidP="002E42EB">
      <w:pPr>
        <w:pStyle w:val="Cards"/>
        <w:rPr>
          <w:rStyle w:val="DebateUnderline"/>
          <w:b/>
        </w:rPr>
      </w:pPr>
      <w:r>
        <w:t xml:space="preserve">Finally, </w:t>
      </w:r>
      <w:r w:rsidRPr="003352B9">
        <w:rPr>
          <w:rStyle w:val="DebateUnderline"/>
        </w:rPr>
        <w:t>this emphasis on a fused threat between terrorists and insurgents can incorrectly imply that the response must also draw in equal measure on counterterrorism and counterinsurgency strategy</w:t>
      </w:r>
      <w:r>
        <w:t xml:space="preserve">. Such an approach tends to see each emerging terrorist threat as a new front in a global counterinsurgency effort and imply that the US and its allies need to be concerned with winning the ‘hearts and minds’ of the local populations to prevent its development. This is a fundamentally offensive approach in which the US and its allies need to take the fight to the terrorists wherever they may be while simultaneously persuading the Muslim world to reject Al-Qaeda and its political programme. </w:t>
      </w:r>
      <w:r w:rsidRPr="005069E3">
        <w:rPr>
          <w:rStyle w:val="DebateUnderline"/>
        </w:rPr>
        <w:t xml:space="preserve">The obvious risk of such an approach is that it will </w:t>
      </w:r>
      <w:r w:rsidRPr="005069E3">
        <w:rPr>
          <w:rStyle w:val="DebateUnderline"/>
          <w:b/>
        </w:rPr>
        <w:t>lead to strategic overreach,</w:t>
      </w:r>
      <w:r w:rsidRPr="005069E3">
        <w:rPr>
          <w:rStyle w:val="DebateUnderline"/>
        </w:rPr>
        <w:t xml:space="preserve"> especially if the US winds up fighting small wars and engaging in costly nation-building as a method of preventing Al-Qaeda from gaining ground in distant conflicts</w:t>
      </w:r>
      <w:r>
        <w:t>. As an example of this danger, consider the conflation of terrorism and insurgency that marked the discussion over the failed attack on a US airline on 25 December 2009. Reports that the failed bomber, Umar Farouk Abdulmutallab, had received instruction in explosives from Al-Qaeda in the Arabian Peninsula (AQAP) immediately raised questions about whether American combat operations would be needed to fight Al-Qaeda-linked insurgents in Yemen. In the US, Senator Joseph Lieberman called Yemen ‘tomorrow’s war’ and urged pre-emptive action against Al-Qaeda operatives there.</w:t>
      </w:r>
      <w:r>
        <w:rPr>
          <w:sz w:val="17"/>
          <w:szCs w:val="17"/>
        </w:rPr>
        <w:t xml:space="preserve">38 </w:t>
      </w:r>
      <w:r>
        <w:t>An alternative chorus of voices insisted that additional US funds and civilian trainers would be needed to improve the security forces and governance in that remote country.</w:t>
      </w:r>
      <w:r>
        <w:rPr>
          <w:sz w:val="17"/>
          <w:szCs w:val="17"/>
        </w:rPr>
        <w:t xml:space="preserve">39 </w:t>
      </w:r>
      <w:r>
        <w:t xml:space="preserve">The fact that AQAP activity was intertwined with the tribal revolts which had been threatening the stability of the country appeared to lend superficial support to a quasi-counterinsurgency approach as a way to deal with the threat posed by Al-Qaeda in the peninsula. But the attempted attack was a terrorist act on a US-bound flight from Europe by an African citizen. It is entirely unclear whether improving policing capacity and governance in Yemen would have interrupted the attack, which was carried by a small number of operatives with only limited ties to the local community. </w:t>
      </w:r>
      <w:r w:rsidRPr="003A1AF3">
        <w:rPr>
          <w:rStyle w:val="DebateUnderline"/>
        </w:rPr>
        <w:t>The conflation of threats meant that the US looked like sleepwalking into a quasi-COIN strategy in that country</w:t>
      </w:r>
      <w:r>
        <w:t xml:space="preserve">, potentially assuming responsibility for areas that may have been irrelevant to Abdulmutallab’s ability to launch a terrorist attack. </w:t>
      </w:r>
      <w:r w:rsidRPr="003A1AF3">
        <w:rPr>
          <w:rStyle w:val="DebateUnderline"/>
        </w:rPr>
        <w:t>Worse still, such an expanded role would be viewed with hostility by the local population, which is already suspicious of American encroachment on the country</w:t>
      </w:r>
      <w:r>
        <w:t>.</w:t>
      </w:r>
      <w:r>
        <w:rPr>
          <w:sz w:val="17"/>
          <w:szCs w:val="17"/>
        </w:rPr>
        <w:t xml:space="preserve">40 </w:t>
      </w:r>
      <w:r>
        <w:t xml:space="preserve">Because current policy is premised on the intellectual error that an interlinked threat demands a comprehensive response, and specifically on the notion that terrorism can be solved through counterinsurgency techniques, </w:t>
      </w:r>
      <w:r w:rsidRPr="00FB1442">
        <w:rPr>
          <w:rStyle w:val="DebateUnderline"/>
          <w:b/>
        </w:rPr>
        <w:t xml:space="preserve">US strategy tends to drift towards counterinsurgency—and over- extension in foreign conflicts—when a more limited counterterrorism response might be more appropriate. </w:t>
      </w:r>
    </w:p>
    <w:p w:rsidR="002E42EB" w:rsidRDefault="002E42EB" w:rsidP="002E42EB">
      <w:pPr>
        <w:pStyle w:val="Nothing"/>
      </w:pPr>
    </w:p>
    <w:p w:rsidR="002E42EB" w:rsidRDefault="002E42EB" w:rsidP="002E42EB">
      <w:pPr>
        <w:pStyle w:val="Nothing"/>
      </w:pPr>
    </w:p>
    <w:p w:rsidR="002E42EB" w:rsidRDefault="002E42EB" w:rsidP="002E42EB">
      <w:pPr>
        <w:pStyle w:val="BlockHeadings"/>
      </w:pPr>
      <w:bookmarkStart w:id="2" w:name="_Toc267874004"/>
      <w:r>
        <w:t>1AC (3/10)</w:t>
      </w:r>
      <w:bookmarkEnd w:id="2"/>
    </w:p>
    <w:p w:rsidR="002E42EB" w:rsidRDefault="002E42EB" w:rsidP="002E42EB">
      <w:pPr>
        <w:pStyle w:val="Tags"/>
      </w:pPr>
    </w:p>
    <w:p w:rsidR="002E42EB" w:rsidRDefault="002E42EB" w:rsidP="002E42EB">
      <w:pPr>
        <w:pStyle w:val="Tags"/>
      </w:pPr>
      <w:r>
        <w:t>C. Military overstretch killing US heg</w:t>
      </w:r>
    </w:p>
    <w:p w:rsidR="002E42EB" w:rsidRPr="004E2872" w:rsidRDefault="002E42EB" w:rsidP="002E42EB">
      <w:pPr>
        <w:pStyle w:val="Cites"/>
      </w:pPr>
      <w:r>
        <w:t xml:space="preserve">Robert Lieber – Professor of </w:t>
      </w:r>
      <w:r w:rsidRPr="004E2872">
        <w:rPr>
          <w:b/>
          <w:iCs/>
        </w:rPr>
        <w:t xml:space="preserve">Government </w:t>
      </w:r>
      <w:r w:rsidRPr="00801B87">
        <w:rPr>
          <w:iCs/>
        </w:rPr>
        <w:t>and International Affairs at Georgetown University</w:t>
      </w:r>
      <w:r>
        <w:rPr>
          <w:b/>
          <w:iCs/>
        </w:rPr>
        <w:t xml:space="preserve">, </w:t>
      </w:r>
      <w:r w:rsidRPr="00801B87">
        <w:rPr>
          <w:iCs/>
        </w:rPr>
        <w:t>07/30/ 20</w:t>
      </w:r>
      <w:r w:rsidRPr="00801B87">
        <w:t>08</w:t>
      </w:r>
      <w:r>
        <w:t xml:space="preserve"> The Begin Sadat Center for Strategic Studies. </w:t>
      </w:r>
      <w:r w:rsidRPr="004E2872">
        <w:t>http://www.biu.ac.il/Besa/perspectives47.html</w:t>
      </w:r>
      <w:r>
        <w:t>)</w:t>
      </w:r>
    </w:p>
    <w:p w:rsidR="002E42EB" w:rsidRDefault="002E42EB" w:rsidP="002E42EB">
      <w:pPr>
        <w:pStyle w:val="Cards"/>
        <w:ind w:left="0"/>
      </w:pPr>
    </w:p>
    <w:p w:rsidR="002E42EB" w:rsidRPr="008828ED" w:rsidRDefault="002E42EB" w:rsidP="002E42EB">
      <w:pPr>
        <w:pStyle w:val="Cards"/>
        <w:rPr>
          <w:rStyle w:val="DebateUnderline"/>
          <w:u w:val="none"/>
        </w:rPr>
      </w:pPr>
      <w:r w:rsidRPr="008828ED">
        <w:t xml:space="preserve">Scarcely a day goes by without yet another book, article, speaker or report asserting that </w:t>
      </w:r>
      <w:r w:rsidRPr="008828ED">
        <w:rPr>
          <w:rStyle w:val="DebateUnderline"/>
        </w:rPr>
        <w:t>America is in trouble</w:t>
      </w:r>
      <w:r w:rsidRPr="008828ED">
        <w:rPr>
          <w:rStyle w:val="DebateUnderline"/>
          <w:u w:val="none"/>
        </w:rPr>
        <w:t xml:space="preserve">. We are told that </w:t>
      </w:r>
      <w:r w:rsidRPr="008828ED">
        <w:rPr>
          <w:rStyle w:val="DebateUnderline"/>
        </w:rPr>
        <w:t>the rise of China and India, the recovery of Putin’s Russia and the expansion of the European Union signal a profound shift in geopolitical power. War and insurgency in</w:t>
      </w:r>
      <w:r w:rsidRPr="008828ED">
        <w:t xml:space="preserve"> Iraq and </w:t>
      </w:r>
      <w:r w:rsidRPr="008828ED">
        <w:rPr>
          <w:rStyle w:val="DebateUnderline"/>
          <w:u w:val="none"/>
        </w:rPr>
        <w:t xml:space="preserve">the tenacity of the Taliban and al-Qaeda in </w:t>
      </w:r>
      <w:r w:rsidRPr="008828ED">
        <w:rPr>
          <w:rStyle w:val="DebateUnderline"/>
        </w:rPr>
        <w:t xml:space="preserve">Afghanistan are cited as evidence that </w:t>
      </w:r>
      <w:r w:rsidRPr="008828ED">
        <w:rPr>
          <w:rStyle w:val="DebateUnderline"/>
          <w:b/>
        </w:rPr>
        <w:t>military commitments are “breaking” the army.</w:t>
      </w:r>
      <w:r w:rsidRPr="008828ED">
        <w:rPr>
          <w:rStyle w:val="DebateUnderline"/>
        </w:rPr>
        <w:t xml:space="preserve"> </w:t>
      </w:r>
      <w:r w:rsidRPr="008828ED">
        <w:t xml:space="preserve">The leaders of Iran and North Korea vilify America and frustrate efforts to limit their nuclear programs. President Chavez of Venezuela, fortified by $130 per barrel oil, denounces </w:t>
      </w:r>
      <w:r w:rsidRPr="008828ED">
        <w:rPr>
          <w:rStyle w:val="DebateUnderline"/>
          <w:u w:val="none"/>
        </w:rPr>
        <w:t xml:space="preserve">Yankee imperialism and threatens to cut off oil shipments to the US. </w:t>
      </w:r>
      <w:r w:rsidRPr="008828ED">
        <w:t xml:space="preserve">Meanwhile, </w:t>
      </w:r>
      <w:r w:rsidRPr="008828ED">
        <w:rPr>
          <w:rStyle w:val="DebateUnderline"/>
          <w:u w:val="none"/>
        </w:rPr>
        <w:t>opinion polls show widespread anti-American sentiment abroad.</w:t>
      </w:r>
    </w:p>
    <w:p w:rsidR="002E42EB" w:rsidRPr="00801B87" w:rsidRDefault="002E42EB" w:rsidP="002E42EB">
      <w:pPr>
        <w:pStyle w:val="Cards"/>
        <w:rPr>
          <w:rStyle w:val="DebateUnderline"/>
        </w:rPr>
      </w:pPr>
      <w:r w:rsidRPr="008828ED">
        <w:t xml:space="preserve">On the domestic front, the subprime mortgage crisis, investment bank turmoil, a yawning balance of payments deficit, and the falling dollar lead to a warning that, “We are competing – and losing – in a global marketplace.” And </w:t>
      </w:r>
      <w:r w:rsidRPr="00801B87">
        <w:rPr>
          <w:rStyle w:val="DebateUnderline"/>
        </w:rPr>
        <w:t>America has become an “enfeebled” superpower,</w:t>
      </w:r>
      <w:r w:rsidRPr="008828ED">
        <w:t xml:space="preserve"> according to Fareed Zakaria, who adds that </w:t>
      </w:r>
      <w:r w:rsidRPr="00801B87">
        <w:rPr>
          <w:rStyle w:val="DebateUnderline"/>
        </w:rPr>
        <w:t>while the US will not be replaced in the foreseeable future, nevertheless, “Just as the rest of the world is opening up, America is closing down.”</w:t>
      </w:r>
    </w:p>
    <w:p w:rsidR="002E42EB" w:rsidRPr="008828ED" w:rsidRDefault="002E42EB" w:rsidP="002E42EB">
      <w:pPr>
        <w:pStyle w:val="Cards"/>
      </w:pPr>
      <w:r w:rsidRPr="008828ED">
        <w:t xml:space="preserve">The declinists’ central proposition holds that both </w:t>
      </w:r>
      <w:r w:rsidRPr="008828ED">
        <w:rPr>
          <w:rStyle w:val="DebateUnderline"/>
          <w:u w:val="none"/>
        </w:rPr>
        <w:t>the rise of other countries and an increasing degree of counterbalancing are transforming the international system and profoundly weakening the leading role of the United States in world affairs</w:t>
      </w:r>
      <w:r w:rsidRPr="008828ED">
        <w:t>.</w:t>
      </w:r>
    </w:p>
    <w:p w:rsidR="002E42EB" w:rsidRDefault="002E42EB" w:rsidP="002E42EB">
      <w:pPr>
        <w:pStyle w:val="Cards"/>
      </w:pPr>
      <w:r w:rsidRPr="00801B87">
        <w:rPr>
          <w:rStyle w:val="DebateUnderline"/>
        </w:rPr>
        <w:t>The new declinism rests not only on a global narrative, but it also makes an argument about fundamental domestic weaknesses</w:t>
      </w:r>
      <w:r w:rsidRPr="008828ED">
        <w:t>. It points to the long-term burdens of entitlement programs, which will face large unfunded liabilities. Deficits in international trade and payments and the federal budget, a major credit crisis, collapse of the residential housing bubble and economic turbulence add to the list of troubles. Another clearly overdue task concerns the need to reduce dependence on imported oil and the resultant economic and security vulnerabilities. America’s infrastructure is aging and in need of repair and modernization. In addition, the effectiveness of government institutions may be less than optimal, as evident in the chaotic response to Hurricane Katrina, ongoing problems at the Department of Homeland Security, cumbersome interaction among intelligence agencies, and the need for more effective coordination of national security policy.</w:t>
      </w:r>
      <w:r>
        <w:t xml:space="preserve"> </w:t>
      </w:r>
    </w:p>
    <w:p w:rsidR="002E42EB" w:rsidRDefault="002E42EB" w:rsidP="002E42EB">
      <w:pPr>
        <w:pStyle w:val="Nothing"/>
      </w:pPr>
    </w:p>
    <w:p w:rsidR="002E42EB" w:rsidRPr="00130A6C" w:rsidRDefault="002E42EB" w:rsidP="002E42EB">
      <w:pPr>
        <w:pStyle w:val="Tags"/>
        <w:rPr>
          <w:sz w:val="12"/>
        </w:rPr>
      </w:pPr>
      <w:r>
        <w:t xml:space="preserve">D. </w:t>
      </w:r>
      <w:r w:rsidRPr="0089018A">
        <w:t xml:space="preserve">American primacy is vital to accessing every major impact—the only threat to world peace is if we allow it to collapse </w:t>
      </w:r>
    </w:p>
    <w:p w:rsidR="002E42EB" w:rsidRPr="008003A7" w:rsidRDefault="002E42EB" w:rsidP="002E42EB">
      <w:pPr>
        <w:rPr>
          <w:rFonts w:eastAsia="SimSun"/>
          <w:sz w:val="16"/>
          <w:szCs w:val="20"/>
          <w:lang w:eastAsia="zh-CN"/>
        </w:rPr>
      </w:pPr>
      <w:r w:rsidRPr="00166A6D">
        <w:rPr>
          <w:rStyle w:val="TagsChar"/>
          <w:rFonts w:eastAsia="SimSun"/>
        </w:rPr>
        <w:t>Thayer 2006</w:t>
      </w:r>
      <w:r w:rsidRPr="00AD780C">
        <w:rPr>
          <w:rFonts w:eastAsia="SimSun"/>
          <w:szCs w:val="20"/>
          <w:lang w:eastAsia="zh-CN"/>
        </w:rPr>
        <w:t xml:space="preserve"> [Bradley A., Assistant Professor of Political Science at the University of Minnesota, Duluth, The National Interest, November -December, "In Defense of Primacy", lexis] </w:t>
      </w:r>
    </w:p>
    <w:p w:rsidR="002E42EB" w:rsidRPr="00AD780C" w:rsidRDefault="002E42EB" w:rsidP="002E42EB">
      <w:pPr>
        <w:pStyle w:val="CardNotUnderlined"/>
        <w:rPr>
          <w:rFonts w:eastAsia="SimSun"/>
          <w:lang w:eastAsia="zh-CN"/>
        </w:rPr>
      </w:pPr>
      <w:r w:rsidRPr="00AD780C">
        <w:rPr>
          <w:rFonts w:eastAsia="SimSun"/>
          <w:lang w:eastAsia="zh-CN"/>
        </w:rPr>
        <w:t> </w:t>
      </w:r>
    </w:p>
    <w:p w:rsidR="002E42EB" w:rsidRDefault="002E42EB" w:rsidP="002E42EB">
      <w:pPr>
        <w:pStyle w:val="Cards"/>
        <w:rPr>
          <w:rStyle w:val="DebateUnderline"/>
          <w:rFonts w:eastAsia="SimSun"/>
        </w:rPr>
      </w:pPr>
      <w:r w:rsidRPr="00AD780C">
        <w:rPr>
          <w:rFonts w:eastAsia="SimSun"/>
          <w:lang w:eastAsia="zh-CN"/>
        </w:rPr>
        <w:t xml:space="preserve">A remarkable fact about international politics today--in a world where American primacy is clearly and unambiguously on display--is that </w:t>
      </w:r>
      <w:r w:rsidRPr="00166A6D">
        <w:rPr>
          <w:rStyle w:val="DebateUnderline"/>
          <w:rFonts w:eastAsia="SimSun"/>
        </w:rPr>
        <w:t>countries want to align themselves with the United States</w:t>
      </w:r>
      <w:r w:rsidRPr="00AD780C">
        <w:rPr>
          <w:rFonts w:eastAsia="SimSun"/>
          <w:lang w:eastAsia="zh-CN"/>
        </w:rPr>
        <w:t xml:space="preserve">. Of course, this is not out of any sense of altruism, in most cases, but because doing so allows them to use the power of the United States for their own purposes--their own protection, or to gain greater influence. </w:t>
      </w:r>
      <w:r w:rsidRPr="008003A7">
        <w:rPr>
          <w:rFonts w:eastAsia="SimSun"/>
          <w:sz w:val="16"/>
          <w:szCs w:val="20"/>
          <w:lang w:eastAsia="zh-CN"/>
        </w:rPr>
        <w:t xml:space="preserve"> </w:t>
      </w:r>
      <w:r w:rsidRPr="00AD780C">
        <w:rPr>
          <w:rFonts w:eastAsia="SimSun"/>
          <w:lang w:eastAsia="zh-CN"/>
        </w:rPr>
        <w:t>Of 192 countries, 84 are allied with America--their security is tied to the United States through treaties and other informal arrangements--and they include almost all of the major economic and military powers. That is a ratio of almost 17 to one (85 to five), and a big change from the Cold War when the ratio was about 1.8 to one of states aligned with the United States versus the Soviet Union. Never before in its history has this country, or any country, had so many allies.</w:t>
      </w:r>
      <w:r w:rsidRPr="008003A7">
        <w:rPr>
          <w:rFonts w:eastAsia="SimSun"/>
          <w:sz w:val="16"/>
          <w:szCs w:val="20"/>
          <w:lang w:eastAsia="zh-CN"/>
        </w:rPr>
        <w:t xml:space="preserve"> </w:t>
      </w:r>
      <w:r w:rsidRPr="00166A6D">
        <w:rPr>
          <w:rStyle w:val="DebateUnderline"/>
          <w:rFonts w:eastAsia="SimSun"/>
        </w:rPr>
        <w:t>U.S. primacy</w:t>
      </w:r>
      <w:r w:rsidRPr="00AD780C">
        <w:rPr>
          <w:rFonts w:eastAsia="SimSun"/>
          <w:lang w:eastAsia="zh-CN"/>
        </w:rPr>
        <w:t xml:space="preserve"> --and </w:t>
      </w:r>
      <w:r w:rsidRPr="00166A6D">
        <w:rPr>
          <w:rStyle w:val="DebateUnderline"/>
          <w:rFonts w:eastAsia="SimSun"/>
        </w:rPr>
        <w:t>the bandwagoning effect--has also given us extensive influence in international politics</w:t>
      </w:r>
      <w:r w:rsidRPr="00AD780C">
        <w:rPr>
          <w:rFonts w:eastAsia="SimSun"/>
          <w:lang w:eastAsia="zh-CN"/>
        </w:rPr>
        <w:t xml:space="preserve"> , allowing the United States to shape the behavior of states and international institutions. Such influence comes in many forms, </w:t>
      </w:r>
      <w:r w:rsidRPr="00166A6D">
        <w:rPr>
          <w:rStyle w:val="DebateUnderline"/>
          <w:rFonts w:eastAsia="SimSun"/>
        </w:rPr>
        <w:t>one of which is America's ability to create coalitions of like-minded states</w:t>
      </w:r>
      <w:r w:rsidRPr="00D87A5A">
        <w:rPr>
          <w:rStyle w:val="DebateUnderline"/>
          <w:rFonts w:eastAsia="SimSun"/>
        </w:rPr>
        <w:t xml:space="preserve"> </w:t>
      </w:r>
      <w:r w:rsidRPr="00AD780C">
        <w:rPr>
          <w:rFonts w:eastAsia="SimSun"/>
          <w:lang w:eastAsia="zh-CN"/>
        </w:rPr>
        <w:t xml:space="preserve">to free Kosovo, stabilize Afghanistan, invade Iraq or to stop proliferation through the Proliferation Security Initiative (PSI). Doing so allows the United States to operate with allies outside of the UN, where it can be stymied by opponents. American-led wars in Kosovo, Afghanistan and Iraq stand in contrast to the UN's inability to save the people of Darfur or even to conduct any military campaign to realize the goals of its charter. The quiet effectiveness of the PSI in dismantling Libya's WMD programs and unraveling the A. Q. Khan proliferation network are in sharp relief to the typically toothless attempts by the UN to halt proliferation. </w:t>
      </w:r>
      <w:r w:rsidRPr="008003A7">
        <w:rPr>
          <w:rFonts w:eastAsia="SimSun"/>
          <w:sz w:val="16"/>
          <w:szCs w:val="20"/>
          <w:lang w:eastAsia="zh-CN"/>
        </w:rPr>
        <w:t xml:space="preserve"> </w:t>
      </w:r>
      <w:r w:rsidRPr="00D87A5A">
        <w:rPr>
          <w:rStyle w:val="DebateUnderline"/>
          <w:rFonts w:eastAsia="SimSun"/>
        </w:rPr>
        <w:t>You can count with one hand countries opposed to the United States</w:t>
      </w:r>
      <w:r w:rsidRPr="008003A7">
        <w:rPr>
          <w:rFonts w:eastAsia="SimSun"/>
          <w:sz w:val="16"/>
          <w:szCs w:val="20"/>
          <w:lang w:eastAsia="zh-CN"/>
        </w:rPr>
        <w:t xml:space="preserve"> </w:t>
      </w:r>
      <w:r w:rsidRPr="00AD780C">
        <w:rPr>
          <w:rFonts w:eastAsia="SimSun"/>
          <w:lang w:eastAsia="zh-CN"/>
        </w:rPr>
        <w:t xml:space="preserve">. They are the "Gang of Five": China, Cuba, Iran, North Korea and Venezuela. Of course, countries like India, for example, do not agree with all policy choices made by the United States, such as toward Iran, but New Delhi is friendly to Washington. Only the "Gang of Five" may be expected to consistently resist the agenda and actions of the United States. </w:t>
      </w:r>
      <w:r w:rsidRPr="008003A7">
        <w:rPr>
          <w:rFonts w:eastAsia="SimSun"/>
          <w:sz w:val="16"/>
          <w:szCs w:val="20"/>
          <w:lang w:eastAsia="zh-CN"/>
        </w:rPr>
        <w:t xml:space="preserve"> </w:t>
      </w:r>
      <w:r w:rsidRPr="00AD780C">
        <w:rPr>
          <w:rFonts w:eastAsia="SimSun"/>
          <w:lang w:eastAsia="zh-CN"/>
        </w:rPr>
        <w:t xml:space="preserve">China is clearly the most important of these states because it is a rising great power. But even </w:t>
      </w:r>
      <w:r w:rsidRPr="00D87A5A">
        <w:rPr>
          <w:rStyle w:val="DebateUnderline"/>
          <w:rFonts w:eastAsia="SimSun"/>
        </w:rPr>
        <w:t xml:space="preserve">Beijing is intimidated by the United States and refrains </w:t>
      </w:r>
    </w:p>
    <w:p w:rsidR="002E42EB" w:rsidRDefault="002E42EB" w:rsidP="002E42EB">
      <w:pPr>
        <w:pStyle w:val="BlockHeadings"/>
        <w:rPr>
          <w:rStyle w:val="DebateUnderline"/>
          <w:rFonts w:eastAsia="SimSun"/>
        </w:rPr>
      </w:pPr>
      <w:r>
        <w:rPr>
          <w:rStyle w:val="DebateUnderline"/>
          <w:rFonts w:eastAsia="SimSun"/>
        </w:rPr>
        <w:br w:type="page"/>
      </w:r>
      <w:bookmarkStart w:id="3" w:name="_Toc267874005"/>
      <w:r w:rsidRPr="00E32B27">
        <w:t>1AC</w:t>
      </w:r>
      <w:r>
        <w:t xml:space="preserve"> (4/10)</w:t>
      </w:r>
      <w:bookmarkEnd w:id="3"/>
      <w:r>
        <w:rPr>
          <w:rStyle w:val="DebateUnderline"/>
          <w:rFonts w:eastAsia="SimSun"/>
        </w:rPr>
        <w:t xml:space="preserve"> </w:t>
      </w:r>
    </w:p>
    <w:p w:rsidR="002E42EB" w:rsidRPr="00772455" w:rsidRDefault="002E42EB" w:rsidP="002E42EB">
      <w:pPr>
        <w:pStyle w:val="Nothing"/>
        <w:rPr>
          <w:rFonts w:eastAsia="SimSun"/>
        </w:rPr>
      </w:pPr>
    </w:p>
    <w:p w:rsidR="002E42EB" w:rsidRDefault="002E42EB" w:rsidP="002E42EB">
      <w:pPr>
        <w:pStyle w:val="Cards"/>
        <w:rPr>
          <w:rFonts w:eastAsia="SimSun"/>
          <w:lang w:eastAsia="zh-CN"/>
        </w:rPr>
      </w:pPr>
      <w:r w:rsidRPr="00D87A5A">
        <w:rPr>
          <w:rStyle w:val="DebateUnderline"/>
          <w:rFonts w:eastAsia="SimSun"/>
        </w:rPr>
        <w:t>from openly challenging U.S. power.</w:t>
      </w:r>
      <w:r w:rsidRPr="00AD780C">
        <w:rPr>
          <w:rFonts w:eastAsia="SimSun"/>
          <w:lang w:eastAsia="zh-CN"/>
        </w:rPr>
        <w:t xml:space="preserve"> China proclaims that it will, if necessary, resort to other mechanisms of challenging the United States, including asymmetric strategies such as targeting communication and intelligence satellites upon which the United States depends. But China may not be confident those strategies would work, and so it is likely to refrain from testing the United States directly for the foreseeable future because China's power benefits, as we shall see, from the international order U.S. primacy creates.The other states are far weaker than China. For three of the "Gang of Five" cases--Venezuela, Iran, Cuba--it is an anti-U.S. regime that is the source of the problem; the country itself is not intrinsically anti-American. Indeed, a change of regime in Caracas, Tehran or Havana could very well reorient relations.</w:t>
      </w:r>
      <w:r w:rsidRPr="008003A7">
        <w:rPr>
          <w:rFonts w:eastAsia="SimSun"/>
          <w:sz w:val="16"/>
          <w:szCs w:val="20"/>
          <w:lang w:eastAsia="zh-CN"/>
        </w:rPr>
        <w:t xml:space="preserve"> </w:t>
      </w:r>
      <w:r w:rsidRPr="00AD780C">
        <w:rPr>
          <w:rFonts w:eastAsia="SimSun"/>
          <w:lang w:eastAsia="zh-CN"/>
        </w:rPr>
        <w:t xml:space="preserve">THROUGHOUT HISTORY, peace and stability have been great benefits of an era where there was a dominant power--Rome, Britain or the United States today. Scholars and statesmen have long recognized the irenic effect of power on the anarchic world of international politics. </w:t>
      </w:r>
      <w:r w:rsidRPr="008003A7">
        <w:rPr>
          <w:rFonts w:eastAsia="SimSun"/>
          <w:sz w:val="16"/>
          <w:szCs w:val="20"/>
          <w:lang w:eastAsia="zh-CN"/>
        </w:rPr>
        <w:t xml:space="preserve"> </w:t>
      </w:r>
      <w:r w:rsidRPr="00D87A5A">
        <w:rPr>
          <w:rStyle w:val="DebateUnderline"/>
          <w:rFonts w:eastAsia="SimSun"/>
        </w:rPr>
        <w:t xml:space="preserve">Everything we think of when we consider the current international order--free trade, a robust monetary regime, increasing respect for human rights, growing democratization--is directly linked to U.S. power. </w:t>
      </w:r>
      <w:r w:rsidRPr="00AD780C">
        <w:rPr>
          <w:rFonts w:eastAsia="SimSun"/>
          <w:lang w:eastAsia="zh-CN"/>
        </w:rPr>
        <w:t xml:space="preserve">Retrenchment proponents seem to think that the current system can be maintained without the current amount of U.S. power behind it. In that they are dead wrong and need to be reminded of one of history's most significant lessons: </w:t>
      </w:r>
      <w:r w:rsidRPr="00D87A5A">
        <w:rPr>
          <w:rStyle w:val="DebateUnderline"/>
          <w:rFonts w:eastAsia="SimSun"/>
        </w:rPr>
        <w:t>Appalling things happen when international orders collapse. The Dark Ages followed Rome's collapse. Hitler succeeded the order established at Versailles. Without U.S. power, the liberal order created by the United States will end just as assuredly.</w:t>
      </w:r>
      <w:r w:rsidRPr="00AD780C">
        <w:rPr>
          <w:rFonts w:eastAsia="SimSun"/>
          <w:lang w:eastAsia="zh-CN"/>
        </w:rPr>
        <w:t xml:space="preserve"> As country and western great Ral Donner sang: "You don't know what you've got (until you lose it)." </w:t>
      </w:r>
      <w:r w:rsidRPr="008003A7">
        <w:rPr>
          <w:rFonts w:eastAsia="SimSun"/>
          <w:sz w:val="16"/>
          <w:szCs w:val="20"/>
          <w:lang w:eastAsia="zh-CN"/>
        </w:rPr>
        <w:t xml:space="preserve"> </w:t>
      </w:r>
      <w:r w:rsidRPr="00AD780C">
        <w:rPr>
          <w:rFonts w:eastAsia="SimSun"/>
          <w:lang w:eastAsia="zh-CN"/>
        </w:rPr>
        <w:t xml:space="preserve">Consequently, it is important to note what those good things are. In addition to ensuring the security of the United States and its allies, American primacy within the international system causes many positive outcomes for Washington and the world. The first has been a more peaceful world. During the Cold War, </w:t>
      </w:r>
      <w:r w:rsidRPr="00D87A5A">
        <w:rPr>
          <w:rStyle w:val="DebateUnderline"/>
          <w:rFonts w:eastAsia="SimSun"/>
        </w:rPr>
        <w:t>U.S. leadership reduced friction among many states that were historical antagonists</w:t>
      </w:r>
      <w:r w:rsidRPr="00AD780C">
        <w:rPr>
          <w:rFonts w:eastAsia="SimSun"/>
          <w:lang w:eastAsia="zh-CN"/>
        </w:rPr>
        <w:t xml:space="preserve"> , most notably France and West Germany. Today, </w:t>
      </w:r>
      <w:r w:rsidRPr="00D87A5A">
        <w:rPr>
          <w:rStyle w:val="DebateUnderline"/>
          <w:rFonts w:eastAsia="SimSun"/>
        </w:rPr>
        <w:t>American primacy helps keep a number of complicated relationships aligned</w:t>
      </w:r>
      <w:r w:rsidRPr="00AD780C">
        <w:rPr>
          <w:rFonts w:eastAsia="SimSun"/>
          <w:lang w:eastAsia="zh-CN"/>
        </w:rPr>
        <w:t xml:space="preserve"> --between Greece and Turkey, Israel and Egypt, South Korea and Japan, India and Pakistan, Indonesia and Australia. This is not to say it fulfills Woodrow Wilson's vision of ending all war. Wars still occur where Washington's interests are not seriously threatened, such as in Darfur, but </w:t>
      </w:r>
      <w:r w:rsidRPr="00D87A5A">
        <w:rPr>
          <w:rStyle w:val="DebateUnderline"/>
          <w:rFonts w:eastAsia="SimSun"/>
        </w:rPr>
        <w:t>a Pax Americana does reduce war's likelihood, particularly war's worst form: great power wars.</w:t>
      </w:r>
      <w:r w:rsidRPr="008003A7">
        <w:rPr>
          <w:rFonts w:eastAsia="SimSun"/>
          <w:sz w:val="16"/>
          <w:szCs w:val="20"/>
          <w:lang w:eastAsia="zh-CN"/>
        </w:rPr>
        <w:t xml:space="preserve"> </w:t>
      </w:r>
      <w:r w:rsidRPr="00AD780C">
        <w:rPr>
          <w:rFonts w:eastAsia="SimSun"/>
          <w:lang w:eastAsia="zh-CN"/>
        </w:rPr>
        <w:t xml:space="preserve">Second, </w:t>
      </w:r>
      <w:r w:rsidRPr="00D87A5A">
        <w:rPr>
          <w:rStyle w:val="DebateUnderline"/>
          <w:rFonts w:eastAsia="SimSun"/>
        </w:rPr>
        <w:t xml:space="preserve">American power gives the United States the ability to spread democracy and other elements of its ideology of liberalism. </w:t>
      </w:r>
      <w:r w:rsidRPr="00AD780C">
        <w:rPr>
          <w:rFonts w:eastAsia="SimSun"/>
          <w:lang w:eastAsia="zh-CN"/>
        </w:rPr>
        <w:t>Doing so is a source of much good for the countries concerned as well as the United States because, as John Owen noted on these pages in the Spring 2006 issue, liberal democracies are more likely to align with the United States and be sympathetic to the American worldview.3 So, spreading democracy helps maintain U.S. primacy. In addition,</w:t>
      </w:r>
      <w:r w:rsidRPr="00D87A5A">
        <w:rPr>
          <w:rStyle w:val="DebateUnderline"/>
          <w:rFonts w:eastAsia="SimSun"/>
        </w:rPr>
        <w:t xml:space="preserve"> once states are governed democratically, the likelihood of any type of conflict is significantly reduced.</w:t>
      </w:r>
      <w:r w:rsidRPr="00AD780C">
        <w:rPr>
          <w:rFonts w:eastAsia="SimSun"/>
          <w:lang w:eastAsia="zh-CN"/>
        </w:rPr>
        <w:t xml:space="preserve"> This is not because democracies do not have clashing interests. Indeed they do. Rather, it is because they are more open, more transparent and more likely to want to resolve things amicably in concurrence with U.S. leadership. And so, in general, democratic states are good for their citizens as well as for advancing the interests of the United States.</w:t>
      </w:r>
      <w:r w:rsidRPr="008003A7">
        <w:rPr>
          <w:rFonts w:eastAsia="SimSun"/>
          <w:sz w:val="16"/>
          <w:szCs w:val="20"/>
          <w:lang w:eastAsia="zh-CN"/>
        </w:rPr>
        <w:t xml:space="preserve"> </w:t>
      </w:r>
      <w:r w:rsidRPr="00AD780C">
        <w:rPr>
          <w:rFonts w:eastAsia="SimSun"/>
          <w:lang w:eastAsia="zh-CN"/>
        </w:rPr>
        <w:t xml:space="preserve">Critics have faulted the Bush Administration for attempting to spread democracy in the Middle East, labeling such an effort a modern form of tilting at windmills. It is the obligation of Bush's critics to explain why democracy is good enough for Western states but not for the rest, and, one gathers from the argument, should not even be attempted. </w:t>
      </w:r>
      <w:r w:rsidRPr="008003A7">
        <w:rPr>
          <w:rFonts w:eastAsia="SimSun"/>
          <w:sz w:val="16"/>
          <w:szCs w:val="20"/>
          <w:lang w:eastAsia="zh-CN"/>
        </w:rPr>
        <w:t xml:space="preserve"> </w:t>
      </w:r>
      <w:r w:rsidRPr="00AD780C">
        <w:rPr>
          <w:rFonts w:eastAsia="SimSun"/>
          <w:lang w:eastAsia="zh-CN"/>
        </w:rPr>
        <w:t xml:space="preserve">Of course, whether democracy in the Middle East will have a peaceful or stabilizing influence on America's interests in the short run is open to question. Perhaps democratic Arab states would be more opposed to Israel, but nonetheless, their people would be better off. The United States has brought democracy to Afghanistan, where 8.5 million Afghans, 40 percent of them women, voted in a critical October 2004 election, even though remnant Taliban forces threatened them. The first free elections were held in Iraq in January 2005. It was the military power of the United States that put Iraq on the path to democracy. Washington fostered democratic governments in Europe, Latin America, Asia and the Caucasus. Now even the Middle East is increasingly democratic. They may not yet look like Western-style democracies, but democratic progress has been made in Algeria, Morocco, Lebanon, Iraq, Kuwait, the Palestinian Authority and Egypt. By all accounts, the march of democracy has been impressive. </w:t>
      </w:r>
      <w:r w:rsidRPr="008003A7">
        <w:rPr>
          <w:rFonts w:eastAsia="SimSun"/>
          <w:sz w:val="16"/>
          <w:szCs w:val="20"/>
          <w:lang w:eastAsia="zh-CN"/>
        </w:rPr>
        <w:t xml:space="preserve"> </w:t>
      </w:r>
      <w:r w:rsidRPr="00AD780C">
        <w:rPr>
          <w:rFonts w:eastAsia="SimSun"/>
          <w:lang w:eastAsia="zh-CN"/>
        </w:rPr>
        <w:t xml:space="preserve">Third, along with the growth in the number of democratic states around the world has been the growth of the global economy. </w:t>
      </w:r>
      <w:r w:rsidRPr="00D87A5A">
        <w:rPr>
          <w:rStyle w:val="DebateUnderline"/>
          <w:rFonts w:eastAsia="SimSun"/>
        </w:rPr>
        <w:t xml:space="preserve">With its allies, the United States has labored to create an economically liberal worldwide network </w:t>
      </w:r>
      <w:r w:rsidRPr="00AD780C">
        <w:rPr>
          <w:rFonts w:eastAsia="SimSun"/>
          <w:lang w:eastAsia="zh-CN"/>
        </w:rPr>
        <w:t>characterized by free trade and commerce, respect for international property rights, and mobility of capital and labor markets.</w:t>
      </w:r>
      <w:r w:rsidRPr="00D87A5A">
        <w:rPr>
          <w:rStyle w:val="DebateUnderline"/>
          <w:rFonts w:eastAsia="SimSun"/>
        </w:rPr>
        <w:t xml:space="preserve"> The economic stability and prosperity that stems from this economic order is a global public good from which all states benefit, particularly the poorest states in the Third World. </w:t>
      </w:r>
      <w:r w:rsidRPr="00AD780C">
        <w:rPr>
          <w:rFonts w:eastAsia="SimSun"/>
          <w:lang w:eastAsia="zh-CN"/>
        </w:rPr>
        <w:t>The United States created this network not out of altruism but for the benefit and the economic well-being of America. This economic order forces American industries to be competitive, maximizes efficiencies and growth, and benefits defense as well because the size of the economy makes the defense burden manageable. Economic spin-offs foster the development of military technology, helping to ensure military prowess.</w:t>
      </w:r>
      <w:r w:rsidRPr="008003A7">
        <w:rPr>
          <w:rFonts w:eastAsia="SimSun"/>
          <w:sz w:val="16"/>
          <w:szCs w:val="20"/>
          <w:lang w:eastAsia="zh-CN"/>
        </w:rPr>
        <w:t xml:space="preserve"> </w:t>
      </w:r>
      <w:r w:rsidRPr="00AD780C">
        <w:rPr>
          <w:rFonts w:eastAsia="SimSun"/>
          <w:lang w:eastAsia="zh-CN"/>
        </w:rPr>
        <w:t xml:space="preserve">Perhaps the greatest testament to the benefits of the economic network comes from Deepak Lal, a former Indian foreign service diplomat and researcher at the World Bank, who started his career confident in the socialist ideology of post-independence India. Abandoning the positions of his youth, Lal now recognizes that the only </w:t>
      </w:r>
    </w:p>
    <w:p w:rsidR="002E42EB" w:rsidRDefault="002E42EB" w:rsidP="002E42EB">
      <w:pPr>
        <w:pStyle w:val="BlockHeadings"/>
      </w:pPr>
      <w:bookmarkStart w:id="4" w:name="_Toc267874006"/>
      <w:r>
        <w:br w:type="page"/>
      </w:r>
      <w:r w:rsidRPr="00E32B27">
        <w:t>1AC</w:t>
      </w:r>
      <w:r>
        <w:t xml:space="preserve"> (5/10)</w:t>
      </w:r>
      <w:bookmarkEnd w:id="4"/>
    </w:p>
    <w:p w:rsidR="002E42EB" w:rsidRPr="00772455" w:rsidRDefault="002E42EB" w:rsidP="002E42EB">
      <w:pPr>
        <w:pStyle w:val="Nothing"/>
      </w:pPr>
    </w:p>
    <w:p w:rsidR="002E42EB" w:rsidRPr="00772455" w:rsidRDefault="002E42EB" w:rsidP="002E42EB">
      <w:pPr>
        <w:pStyle w:val="Cards"/>
        <w:rPr>
          <w:rFonts w:eastAsia="SimSun"/>
        </w:rPr>
      </w:pPr>
      <w:r w:rsidRPr="00AD780C">
        <w:rPr>
          <w:rFonts w:eastAsia="SimSun"/>
          <w:lang w:eastAsia="zh-CN"/>
        </w:rPr>
        <w:t>way to bring relief to desperately poor countries of the Third World is through the adoption of free market economic</w:t>
      </w:r>
    </w:p>
    <w:p w:rsidR="002E42EB" w:rsidRPr="00AD780C" w:rsidRDefault="002E42EB" w:rsidP="002E42EB">
      <w:pPr>
        <w:pStyle w:val="Cards"/>
        <w:rPr>
          <w:rFonts w:eastAsia="SimSun"/>
          <w:lang w:eastAsia="zh-CN"/>
        </w:rPr>
      </w:pPr>
      <w:r w:rsidRPr="00AD780C">
        <w:rPr>
          <w:rFonts w:eastAsia="SimSun"/>
          <w:lang w:eastAsia="zh-CN"/>
        </w:rPr>
        <w:t>policies and globalization, which are facilitated through American primacy.4 As a witness to the failed alternative economic systems, Lal is one of the strongest academic proponents of American primacy due to the economic prosperity it provides.</w:t>
      </w:r>
      <w:r w:rsidRPr="008003A7">
        <w:rPr>
          <w:rFonts w:eastAsia="SimSun"/>
          <w:sz w:val="16"/>
          <w:szCs w:val="20"/>
          <w:lang w:eastAsia="zh-CN"/>
        </w:rPr>
        <w:t xml:space="preserve"> </w:t>
      </w:r>
      <w:r w:rsidRPr="00AD780C">
        <w:rPr>
          <w:rFonts w:eastAsia="SimSun"/>
          <w:lang w:eastAsia="zh-CN"/>
        </w:rPr>
        <w:t xml:space="preserve">Fourth and finally, </w:t>
      </w:r>
      <w:r w:rsidRPr="00D87A5A">
        <w:rPr>
          <w:rStyle w:val="DebateUnderline"/>
          <w:rFonts w:eastAsia="SimSun"/>
        </w:rPr>
        <w:t>the United States</w:t>
      </w:r>
      <w:r w:rsidRPr="00AD780C">
        <w:rPr>
          <w:rFonts w:eastAsia="SimSun"/>
          <w:lang w:eastAsia="zh-CN"/>
        </w:rPr>
        <w:t xml:space="preserve">, in seeking primacy, </w:t>
      </w:r>
      <w:r w:rsidRPr="00D87A5A">
        <w:rPr>
          <w:rStyle w:val="DebateUnderline"/>
          <w:rFonts w:eastAsia="SimSun"/>
        </w:rPr>
        <w:t>has been willing to use its power</w:t>
      </w:r>
      <w:r w:rsidRPr="008003A7">
        <w:rPr>
          <w:rFonts w:ascii="Arial Narrow" w:eastAsia="SimSun" w:hAnsi="Arial Narrow"/>
          <w:sz w:val="22"/>
          <w:u w:val="single"/>
          <w:lang w:eastAsia="zh-CN"/>
        </w:rPr>
        <w:t xml:space="preserve"> </w:t>
      </w:r>
      <w:r w:rsidRPr="00AD780C">
        <w:rPr>
          <w:rFonts w:eastAsia="SimSun"/>
          <w:lang w:eastAsia="zh-CN"/>
        </w:rPr>
        <w:t xml:space="preserve">not only to advance its interests but </w:t>
      </w:r>
      <w:r w:rsidRPr="00D87A5A">
        <w:rPr>
          <w:rStyle w:val="DebateUnderline"/>
          <w:rFonts w:eastAsia="SimSun"/>
        </w:rPr>
        <w:t>to promote the welfare of people all over the globe.</w:t>
      </w:r>
      <w:r w:rsidRPr="008003A7">
        <w:rPr>
          <w:rFonts w:ascii="Arial Narrow" w:eastAsia="SimSun" w:hAnsi="Arial Narrow"/>
          <w:sz w:val="22"/>
          <w:u w:val="single"/>
          <w:lang w:eastAsia="zh-CN"/>
        </w:rPr>
        <w:t xml:space="preserve"> </w:t>
      </w:r>
      <w:r w:rsidRPr="00AD780C">
        <w:rPr>
          <w:rFonts w:eastAsia="SimSun"/>
          <w:lang w:eastAsia="zh-CN"/>
        </w:rPr>
        <w:t xml:space="preserve">The United States is the earth's leading source of positive externalities for the world. The U.S. military has participated in over fifty operations since the end of the Cold War--and most of those missions have been humanitarian in nature. Indeed, </w:t>
      </w:r>
      <w:r w:rsidRPr="00D87A5A">
        <w:rPr>
          <w:rStyle w:val="DebateUnderline"/>
          <w:rFonts w:eastAsia="SimSun"/>
        </w:rPr>
        <w:t>the U.S. military is the earth's "911 force"--</w:t>
      </w:r>
      <w:r w:rsidRPr="00AD780C">
        <w:rPr>
          <w:rFonts w:eastAsia="SimSun"/>
          <w:lang w:eastAsia="zh-CN"/>
        </w:rPr>
        <w:t xml:space="preserve">it serves, de facto, as the world's police, the global paramedic and the planet's fire department. Whenever there is a natural disaster, earthquake, flood, drought, volcanic eruption, typhoon or tsunami, the United States assists the countries in need. On the day after Christmas in 2004, a tremendous earthquake and tsunami occurred in the Indian Ocean near Sumatra, killing some 300,000 people. The United States was the first to respond with aid. Washington followed up with a large contribution of aid and deployed the U.S. military to South and Southeast Asia for many months to help with the aftermath of the disaster. About 20,000 U.S. soldiers, sailors, airmen and marines responded by providing water, food, medical aid, disease treatment and prevention as well as forensic assistance to help identify the bodies of those killed. Only the U.S. military could have accomplished this Herculean effort. No other force possesses the communications capabilities or global logistical reach of the U.S. military. In fact, UN peacekeeping operations depend on the United States to supply UN forces. </w:t>
      </w:r>
      <w:r w:rsidRPr="008003A7">
        <w:rPr>
          <w:rFonts w:eastAsia="SimSun"/>
          <w:sz w:val="16"/>
          <w:szCs w:val="20"/>
          <w:lang w:eastAsia="zh-CN"/>
        </w:rPr>
        <w:t xml:space="preserve"> </w:t>
      </w:r>
      <w:r w:rsidRPr="00D87A5A">
        <w:rPr>
          <w:rStyle w:val="DebateUnderline"/>
          <w:rFonts w:eastAsia="SimSun"/>
        </w:rPr>
        <w:t xml:space="preserve">American generosity has done more to help the United States fight the War on Terror than almost any other measure. </w:t>
      </w:r>
      <w:r w:rsidRPr="00AD780C">
        <w:rPr>
          <w:rFonts w:eastAsia="SimSun"/>
          <w:lang w:eastAsia="zh-CN"/>
        </w:rPr>
        <w:t xml:space="preserve">Before the tsunami, 80 percent of Indonesian public opinion was opposed to the United States; after it, 80 percent had a favorable opinion of America. Two years after the disaster, and in poll after poll, Indonesians still have overwhelmingly positive views of the United States. In October 2005, an enormous earthquake struck Kashmir, killing about 74,000 people and leaving three million homeless. The U.S. military responded immediately, diverting helicopters fighting the War on Terror in nearby Afghanistan to bring relief as soon as possible. To help those in need, the United States also provided financial aid to Pakistan; and, as one might expect from those witnessing the munificence of the United States, it left a lasting impression about America. For the first time since 9/11, polls of Pakistani opinion have found that more people are favorable toward the United States than unfavorable, while support for Al-Qaeda dropped to its lowest level. Whether in Indonesia or Kashmir, the money was well-spent because it helped people in the wake of disasters, but it also had a real impact on the War on Terror. When people in the Muslim world witness the U.S. military conducting a humanitarian mission, there is a clearly positive impact on Muslim opinion of the United States. </w:t>
      </w:r>
      <w:r w:rsidRPr="00D87A5A">
        <w:rPr>
          <w:rStyle w:val="DebateUnderline"/>
          <w:rFonts w:eastAsia="SimSun"/>
        </w:rPr>
        <w:t>As the War on Terror is a war of ideas and opinion as much as military action, for the United States humanitarian missions are the equivalent of a blitzkrieg. THERE IS no other state, group of states or international organization that can provide these global benefits. None even comes close.</w:t>
      </w:r>
      <w:r w:rsidRPr="00AD780C">
        <w:rPr>
          <w:rFonts w:eastAsia="SimSun"/>
          <w:bdr w:val="single" w:sz="8" w:space="0" w:color="auto" w:frame="1"/>
          <w:lang w:eastAsia="zh-CN"/>
        </w:rPr>
        <w:t xml:space="preserve"> </w:t>
      </w:r>
      <w:r w:rsidRPr="00AD780C">
        <w:rPr>
          <w:rFonts w:eastAsia="SimSun"/>
          <w:lang w:eastAsia="zh-CN"/>
        </w:rPr>
        <w:t xml:space="preserve">The United Nations cannot because it is riven with conflicts and major cleavages that divide the international body time and again on matters great and trivial. Thus it lacks the ability to speak with one voice on salient issues and to act as a unified force once a decision is reached. The EU has similar problems. Does anyone expect Russia or China to take up these responsibilities? They may have the desire, but they do not have the capabilities. Let's face it: for the time being, American primacy remains humanity's only practical hope of solving the world's ills. </w:t>
      </w:r>
    </w:p>
    <w:p w:rsidR="002E42EB" w:rsidRPr="0072695C" w:rsidRDefault="002E42EB" w:rsidP="002E42EB">
      <w:pPr>
        <w:pStyle w:val="Nothing"/>
      </w:pPr>
    </w:p>
    <w:p w:rsidR="002E42EB" w:rsidRDefault="002E42EB" w:rsidP="002E42EB">
      <w:pPr>
        <w:pStyle w:val="Nothing"/>
      </w:pPr>
    </w:p>
    <w:p w:rsidR="002E42EB" w:rsidRDefault="002E42EB" w:rsidP="002E42EB">
      <w:pPr>
        <w:pStyle w:val="BlockHeadings"/>
      </w:pPr>
      <w:r>
        <w:br w:type="page"/>
      </w:r>
      <w:bookmarkStart w:id="5" w:name="_Toc267874007"/>
      <w:r>
        <w:t>1AC (6/10)</w:t>
      </w:r>
      <w:bookmarkEnd w:id="5"/>
    </w:p>
    <w:p w:rsidR="002E42EB" w:rsidRDefault="002E42EB" w:rsidP="002E42EB">
      <w:pPr>
        <w:pStyle w:val="Tags"/>
      </w:pPr>
      <w:r>
        <w:t>Contention 3—Terrorism</w:t>
      </w:r>
    </w:p>
    <w:p w:rsidR="002E42EB" w:rsidRDefault="002E42EB" w:rsidP="002E42EB">
      <w:pPr>
        <w:pStyle w:val="Nothing"/>
      </w:pPr>
    </w:p>
    <w:p w:rsidR="002E42EB" w:rsidRDefault="002E42EB" w:rsidP="002E42EB">
      <w:pPr>
        <w:pStyle w:val="Tags"/>
      </w:pPr>
      <w:r>
        <w:t>A. Nation Building creates more incentives for terrorism</w:t>
      </w:r>
    </w:p>
    <w:p w:rsidR="002E42EB" w:rsidRDefault="002E42EB" w:rsidP="002E42EB">
      <w:pPr>
        <w:pStyle w:val="Cites"/>
      </w:pPr>
    </w:p>
    <w:p w:rsidR="002E42EB" w:rsidRDefault="002E42EB" w:rsidP="002E42EB">
      <w:pPr>
        <w:pStyle w:val="Cites"/>
      </w:pPr>
      <w:r>
        <w:t xml:space="preserve">Gary T. </w:t>
      </w:r>
      <w:r w:rsidRPr="00B57AC8">
        <w:rPr>
          <w:rStyle w:val="Author-Date"/>
        </w:rPr>
        <w:t>Dempsey</w:t>
      </w:r>
      <w:r>
        <w:t>, specialized in post-Cold War U.S. foreign policy, 3/21/</w:t>
      </w:r>
      <w:r w:rsidRPr="00B57AC8">
        <w:rPr>
          <w:rStyle w:val="Author-Date"/>
        </w:rPr>
        <w:t>02</w:t>
      </w:r>
      <w:r>
        <w:t xml:space="preserve">, Policy Analysis, </w:t>
      </w:r>
      <w:r w:rsidRPr="00A94D6F">
        <w:rPr>
          <w:sz w:val="23"/>
          <w:szCs w:val="23"/>
        </w:rPr>
        <w:t>http://www.cato.org/pubs/pas/pa429.pdf</w:t>
      </w:r>
      <w:r>
        <w:t xml:space="preserve"> MS</w:t>
      </w:r>
    </w:p>
    <w:p w:rsidR="002E42EB" w:rsidRDefault="002E42EB" w:rsidP="002E42EB">
      <w:pPr>
        <w:pStyle w:val="Cards"/>
      </w:pPr>
    </w:p>
    <w:p w:rsidR="002E42EB" w:rsidRDefault="002E42EB" w:rsidP="002E42EB">
      <w:pPr>
        <w:pStyle w:val="Cards"/>
      </w:pPr>
      <w:r>
        <w:t xml:space="preserve">Since September 11, 2001, there have been calls from various quarters to embrace nation building as a tool for combating terrorism. The logic behind the idea is that “good” states do not do “bad” things, so Washington should build more “good” states. </w:t>
      </w:r>
      <w:r w:rsidRPr="00D73CE2">
        <w:rPr>
          <w:rStyle w:val="DebateUnderline"/>
        </w:rPr>
        <w:t>That idea</w:t>
      </w:r>
      <w:r>
        <w:t xml:space="preserve">, however, </w:t>
      </w:r>
      <w:r w:rsidRPr="00D73CE2">
        <w:rPr>
          <w:rStyle w:val="DebateUnderline"/>
        </w:rPr>
        <w:t>relies on several dubious assumptions</w:t>
      </w:r>
      <w:r>
        <w:t xml:space="preserve">—for example, that embarking on multiple nation-building missions will reduce the potential for anti-American terrorism. </w:t>
      </w:r>
      <w:r w:rsidRPr="00D73CE2">
        <w:rPr>
          <w:rStyle w:val="DebateUnderline"/>
        </w:rPr>
        <w:t>If anything, nation building is likely to create more incentives, targets, and opportunities for terrorism, not fewer.</w:t>
      </w:r>
      <w:r>
        <w:t xml:space="preserve"> </w:t>
      </w:r>
      <w:r w:rsidRPr="00D73CE2">
        <w:rPr>
          <w:rStyle w:val="DebateUnderline"/>
        </w:rPr>
        <w:t>The nation-building idea also draws on false analogies with the past.</w:t>
      </w:r>
      <w:r>
        <w:t xml:space="preserve"> For example, some people assert that Europe’s experience under the Marshall Plan can be readily duplicated in a whole host of countries and that, with enough economic aid, trained bureaucrats, and military force of arms, “bad” states anywhere can be transformed into open, self-sustaining, peaceful states. </w:t>
      </w:r>
      <w:r w:rsidRPr="00D73CE2">
        <w:rPr>
          <w:rStyle w:val="DebateUnderline"/>
        </w:rPr>
        <w:t>In reality, combating terrorism is tied to the realist perspective, which says that it increasingly makes sense for states to use or condone violence, including terrorism, when they fall prey to the idea that violence will succeed. A realist approach to combating terrorism, therefore, does not hinge on nation building or making the world safe for democracy</w:t>
      </w:r>
      <w:r>
        <w:t xml:space="preserve">. It hinges on a policy of victory and credible deterrence. And if there is no competent government for the United States to deter? </w:t>
      </w:r>
      <w:r w:rsidRPr="00D73CE2">
        <w:rPr>
          <w:rStyle w:val="DebateUnderline"/>
        </w:rPr>
        <w:t>U.S. policymakers should understand that that is precisely where the terrorists are at their most vulnerable, because there is no power to protect them</w:t>
      </w:r>
      <w:r>
        <w:t xml:space="preserve"> </w:t>
      </w:r>
    </w:p>
    <w:p w:rsidR="002E42EB" w:rsidRDefault="002E42EB" w:rsidP="002E42EB">
      <w:pPr>
        <w:pStyle w:val="Tags"/>
      </w:pPr>
    </w:p>
    <w:p w:rsidR="002E42EB" w:rsidRDefault="002E42EB" w:rsidP="002E42EB">
      <w:pPr>
        <w:pStyle w:val="Tags"/>
      </w:pPr>
      <w:r>
        <w:t xml:space="preserve">B. COIN can’t solve terror—incites national hostility  </w:t>
      </w:r>
    </w:p>
    <w:p w:rsidR="002E42EB" w:rsidRDefault="002E42EB" w:rsidP="002E42EB">
      <w:pPr>
        <w:pStyle w:val="Cites"/>
      </w:pPr>
      <w:r>
        <w:t xml:space="preserve">Hugh </w:t>
      </w:r>
      <w:r w:rsidRPr="00FC5164">
        <w:rPr>
          <w:rStyle w:val="TagsChar"/>
        </w:rPr>
        <w:t>Gusterson</w:t>
      </w:r>
      <w:r>
        <w:t xml:space="preserve">, </w:t>
      </w:r>
      <w:r w:rsidRPr="00FC5164">
        <w:t>professor of anthropology and sociology at George Mason University. His expertise is in nuclear culture, international security, and the anthropology of science.</w:t>
      </w:r>
      <w:r>
        <w:t xml:space="preserve"> 7/20/</w:t>
      </w:r>
      <w:r w:rsidRPr="00FC5164">
        <w:rPr>
          <w:rStyle w:val="TagsChar"/>
        </w:rPr>
        <w:t>10</w:t>
      </w:r>
      <w:r>
        <w:t xml:space="preserve"> (“Against Counterinsurgency in Afghanistan” Al-Jazeerah, </w:t>
      </w:r>
      <w:r w:rsidRPr="00FC5164">
        <w:t>http://www.aljazeerah.info/Opinion%20Editorials/2010/July/20%20o/Against%20Counterinsurgency%20In%20Afghanistan%20By%20Jugh%20Gusterson.htm</w:t>
      </w:r>
      <w:r>
        <w:t>)</w:t>
      </w:r>
    </w:p>
    <w:p w:rsidR="002E42EB" w:rsidRDefault="002E42EB" w:rsidP="002E42EB">
      <w:pPr>
        <w:pStyle w:val="Nothing"/>
      </w:pPr>
    </w:p>
    <w:p w:rsidR="002E42EB" w:rsidRDefault="002E42EB" w:rsidP="002E42EB">
      <w:pPr>
        <w:pStyle w:val="Cards"/>
        <w:rPr>
          <w:rStyle w:val="DebateUnderline"/>
        </w:rPr>
      </w:pPr>
      <w:r>
        <w:t xml:space="preserve">Given the Pentagon's fantasies of future counterinsurgencies, it is vital to make the argument that </w:t>
      </w:r>
      <w:r w:rsidRPr="00FC5164">
        <w:rPr>
          <w:rStyle w:val="DebateUnderline"/>
        </w:rPr>
        <w:t>counterinsurgency has failed in Afghanistan</w:t>
      </w:r>
      <w:r>
        <w:t xml:space="preserve"> not because of flaws in its execution but </w:t>
      </w:r>
      <w:r w:rsidRPr="00FC5164">
        <w:rPr>
          <w:rStyle w:val="DebateUnderline"/>
        </w:rPr>
        <w:t>because</w:t>
      </w:r>
      <w:r>
        <w:t xml:space="preserve">, as I have argued  before, </w:t>
      </w:r>
      <w:r w:rsidRPr="00FC5164">
        <w:rPr>
          <w:rStyle w:val="DebateUnderline"/>
        </w:rPr>
        <w:t>counterinsurgency campaigns</w:t>
      </w:r>
      <w:r>
        <w:t xml:space="preserve"> almost </w:t>
      </w:r>
      <w:r w:rsidRPr="00FC5164">
        <w:rPr>
          <w:rStyle w:val="DebateUnderline"/>
        </w:rPr>
        <w:t xml:space="preserve">inevitably contain </w:t>
      </w:r>
      <w:r>
        <w:t xml:space="preserve">within themselves </w:t>
      </w:r>
      <w:r w:rsidRPr="00FC5164">
        <w:rPr>
          <w:rStyle w:val="DebateUnderline"/>
        </w:rPr>
        <w:t>the seeds of their own failure</w:t>
      </w:r>
      <w:r>
        <w:t xml:space="preserve">. </w:t>
      </w:r>
      <w:r w:rsidRPr="00FC5164">
        <w:rPr>
          <w:rStyle w:val="DebateUnderline"/>
        </w:rPr>
        <w:t>Counterinsurgency forces stand little chance of defeating the insurgents without large numbers of troops, but the presence of foreign troops inevitably excites nationalist hostility from the local population; the more foreign troops there are, the more hostility there will be.</w:t>
      </w:r>
      <w:r>
        <w:t xml:space="preserve"> Also, the more troops there are, the more military casualties there will be, and this undermines support for counterinsurgency at home--as we are now seeing in the UK and the U.S. Counterinsurgency campaigns also benefit from being allied to a strong and popular local government. We hear a lot these days about Karzai's inadequacy in this regard, but it may not be all his fault: </w:t>
      </w:r>
      <w:r w:rsidRPr="00FC5164">
        <w:rPr>
          <w:rStyle w:val="DebateUnderline"/>
        </w:rPr>
        <w:t>Almost by definition, a leader who relies on external occupying troops for his power will be seen as a foreign puppet and will be compromised in the eyes of his people. Finally, there is the issue of development,</w:t>
      </w:r>
      <w:r>
        <w:t xml:space="preserve"> about which the U.S. media and military leaders have shown an extraordinary inability to think clearly in Afghanistan. U.S. military leaders are surely right to think that they are more likely to win the hearts and minds of local populations if they bring them not just roadblocks, nighttime raids, and detentions, but also power plants, irrigation projects, schools, and so on. But the problem is that, </w:t>
      </w:r>
      <w:r w:rsidRPr="00FC5164">
        <w:rPr>
          <w:rStyle w:val="DebateUnderline"/>
        </w:rPr>
        <w:t>when you pour huge amounts of money into a poor country, you inevitably produce corruption and all sorts of other social distortions.</w:t>
      </w:r>
      <w:r>
        <w:t xml:space="preserve"> Leaving aside the military contracting money pouring into Afghanistan, the U.S. is allocating almost $4 billion a year for development projects in Afghanistan, the fifth poorest country in the world (with a GDP estimated at $13-23 billion and a per capita GDP of $1,000). And it is complaining that Karzai's inability to control corruption in Afghanistan is alienating the population. But </w:t>
      </w:r>
      <w:r w:rsidRPr="00FC5164">
        <w:rPr>
          <w:rStyle w:val="DebateUnderline"/>
        </w:rPr>
        <w:t>you could put Mother Teresa in charge of Afghanistan and, with flows of resources of that magnitude, she would be unable to prevent the kind of corruption we see in Afghanistan today. It is not Karzai, but the U.S. strategy of counterinsurgency itself, that is ultimately responsible for the corruption.</w:t>
      </w:r>
    </w:p>
    <w:p w:rsidR="002E42EB" w:rsidRDefault="002E42EB" w:rsidP="002E42EB">
      <w:pPr>
        <w:pStyle w:val="Nothing"/>
      </w:pPr>
    </w:p>
    <w:p w:rsidR="002E42EB" w:rsidRDefault="002E42EB" w:rsidP="002E42EB">
      <w:pPr>
        <w:pStyle w:val="Cards"/>
        <w:ind w:left="0"/>
        <w:rPr>
          <w:rStyle w:val="DebateUnderline"/>
        </w:rPr>
      </w:pPr>
    </w:p>
    <w:p w:rsidR="002E42EB" w:rsidRDefault="002E42EB" w:rsidP="002E42EB">
      <w:pPr>
        <w:pStyle w:val="BlockHeadings"/>
      </w:pPr>
      <w:r>
        <w:br w:type="page"/>
      </w:r>
      <w:bookmarkStart w:id="6" w:name="_Toc267874008"/>
      <w:r>
        <w:t>1AC (7/10)</w:t>
      </w:r>
      <w:bookmarkEnd w:id="6"/>
    </w:p>
    <w:p w:rsidR="002E42EB" w:rsidRDefault="002E42EB" w:rsidP="002E42EB">
      <w:pPr>
        <w:pStyle w:val="Tags"/>
      </w:pPr>
      <w:r>
        <w:t>C. Terrorism in Afghanistan spills over into Pakistan</w:t>
      </w:r>
    </w:p>
    <w:p w:rsidR="002E42EB" w:rsidRPr="00B75C5E" w:rsidRDefault="002E42EB" w:rsidP="002E42EB">
      <w:pPr>
        <w:pStyle w:val="Cites"/>
      </w:pPr>
      <w:r w:rsidRPr="00B75C5E">
        <w:rPr>
          <w:rStyle w:val="TagsChar"/>
        </w:rPr>
        <w:t>United News of India</w:t>
      </w:r>
      <w:r>
        <w:t>, 4/21/</w:t>
      </w:r>
      <w:r w:rsidRPr="00B75C5E">
        <w:rPr>
          <w:rStyle w:val="TagsChar"/>
        </w:rPr>
        <w:t>09</w:t>
      </w:r>
      <w:r>
        <w:t xml:space="preserve"> (“</w:t>
      </w:r>
      <w:r w:rsidRPr="00B75C5E">
        <w:t>Pakistan asks NATO to do more in fighting Taliban insurgency</w:t>
      </w:r>
      <w:r>
        <w:t xml:space="preserve">” </w:t>
      </w:r>
      <w:r w:rsidRPr="00B75C5E">
        <w:t>http://www.thefreelibrary.com/Pakistan+asks+NATO+to+do+more+in+fighting+Taliban+insurgency.-a0199276624</w:t>
      </w:r>
      <w:r>
        <w:t>)</w:t>
      </w:r>
    </w:p>
    <w:p w:rsidR="002E42EB" w:rsidRDefault="002E42EB" w:rsidP="002E42EB">
      <w:pPr>
        <w:pStyle w:val="Nothing"/>
      </w:pPr>
    </w:p>
    <w:p w:rsidR="002E42EB" w:rsidRPr="00E32B27" w:rsidRDefault="002E42EB" w:rsidP="002E42EB">
      <w:pPr>
        <w:pStyle w:val="Cards"/>
        <w:rPr>
          <w:u w:val="thick"/>
        </w:rPr>
      </w:pPr>
      <w:r>
        <w:t xml:space="preserve">Pakistan army has asked NATO to do more in effectively fighting Taliban insurgency in Afghanistan, saying Islamabad has already done a lot in the war on terror.   </w:t>
      </w:r>
      <w:r w:rsidRPr="00120048">
        <w:rPr>
          <w:rStyle w:val="DebateUnderline"/>
        </w:rPr>
        <w:t>''NATO should do more as most of the terror centres, in our opinion, are in Afghanistan,'' military spokesman</w:t>
      </w:r>
      <w:r>
        <w:t xml:space="preserve"> Major General Athar Abbas </w:t>
      </w:r>
      <w:r w:rsidRPr="00120048">
        <w:rPr>
          <w:rStyle w:val="DebateUnderline"/>
        </w:rPr>
        <w:t xml:space="preserve">told </w:t>
      </w:r>
      <w:r>
        <w:t xml:space="preserve">local </w:t>
      </w:r>
      <w:r w:rsidRPr="00120048">
        <w:rPr>
          <w:rStyle w:val="DebateUnderline"/>
        </w:rPr>
        <w:t>media today</w:t>
      </w:r>
      <w:r>
        <w:t xml:space="preserve">.  Pakistan has come under increasing pressure over deal with Islamists in a part of Northwestern Frontier Province to sign the agreement for enforcement of Islamic system of justice.  The military spokesman said the army's performance in the war on terror could be judged by the number of casualties it had suffered. ''Over 1,500 soldiers and officers have died in the war on terror,'' he claimed.  </w:t>
      </w:r>
      <w:r w:rsidRPr="00120048">
        <w:rPr>
          <w:rStyle w:val="DebateUnderline"/>
        </w:rPr>
        <w:t xml:space="preserve">Gen Abbas further said the military had a plan to tackle areas from where threats were emanating and disrupting peace in settled areas.  He added that with the deployment of more troops in Afghanistan alongside the border with Pakistan, the Pakistan army might expect a ''spill over of militants from the other side.''  The spokesman said, ''We need to enhance our vigilance of the militants into Pakistan.'' </w:t>
      </w:r>
    </w:p>
    <w:p w:rsidR="002E42EB" w:rsidRDefault="002E42EB" w:rsidP="002E42EB">
      <w:pPr>
        <w:pStyle w:val="Tags"/>
      </w:pPr>
    </w:p>
    <w:p w:rsidR="002E42EB" w:rsidRPr="0065278D" w:rsidRDefault="002E42EB" w:rsidP="002E42EB">
      <w:pPr>
        <w:pStyle w:val="Tags"/>
      </w:pPr>
      <w:r>
        <w:t>D. Nuclear terrorism</w:t>
      </w:r>
    </w:p>
    <w:p w:rsidR="002E42EB" w:rsidRPr="00A412FD" w:rsidRDefault="002E42EB" w:rsidP="002E42EB">
      <w:pPr>
        <w:pStyle w:val="Cites"/>
      </w:pPr>
      <w:r>
        <w:t xml:space="preserve">John </w:t>
      </w:r>
      <w:r w:rsidRPr="00A412FD">
        <w:rPr>
          <w:rStyle w:val="TagsChar"/>
        </w:rPr>
        <w:t>Nagl</w:t>
      </w:r>
      <w:r>
        <w:t xml:space="preserve">, </w:t>
      </w:r>
      <w:r w:rsidRPr="00A412FD">
        <w:t>President</w:t>
      </w:r>
      <w:r w:rsidRPr="00A412FD">
        <w:rPr>
          <w:rStyle w:val="TagsChar"/>
        </w:rPr>
        <w:t xml:space="preserve"> </w:t>
      </w:r>
      <w:r w:rsidRPr="00A412FD">
        <w:t>of the Center for a New American Security</w:t>
      </w:r>
      <w:r>
        <w:t xml:space="preserve"> and </w:t>
      </w:r>
      <w:r w:rsidRPr="00A412FD">
        <w:t>Distinguished Graduate of the United States Military Academy Class of 1988</w:t>
      </w:r>
      <w:r>
        <w:t>, 20</w:t>
      </w:r>
      <w:r w:rsidRPr="00A412FD">
        <w:rPr>
          <w:rStyle w:val="TagsChar"/>
        </w:rPr>
        <w:t>1</w:t>
      </w:r>
      <w:r>
        <w:rPr>
          <w:rStyle w:val="TagsChar"/>
        </w:rPr>
        <w:t>0</w:t>
      </w:r>
      <w:r>
        <w:t xml:space="preserve">, (“A Better War in Afghanistan” </w:t>
      </w:r>
      <w:r w:rsidRPr="00A412FD">
        <w:t>JFQ: Joint Force Quarterly; 2010 1st Quarter, Issue 56, p32-39, 8p</w:t>
      </w:r>
      <w:r>
        <w:t>, EBSCO)</w:t>
      </w:r>
    </w:p>
    <w:p w:rsidR="002E42EB" w:rsidRDefault="002E42EB" w:rsidP="002E42EB">
      <w:pPr>
        <w:pStyle w:val="Cards"/>
      </w:pPr>
    </w:p>
    <w:p w:rsidR="002E42EB" w:rsidRDefault="002E42EB" w:rsidP="002E42EB">
      <w:pPr>
        <w:pStyle w:val="Cards"/>
        <w:rPr>
          <w:rStyle w:val="DebateUnderline"/>
        </w:rPr>
      </w:pPr>
      <w:r>
        <w:t xml:space="preserve">The primary objective of American efforts in Pakistan and Afghanistan remains the elimination of at Qaeda-associated sanctuaries and, if possible, top leaders who .support transnational terrorist operations. Many in this shadowy alliance, which was originally based in Afghanistan but squeezed by allied military operations, have shifted to Pakistan's cities and frontier areas beyond easy reach of the coalition. American efforts now focus on Pakistan as a launching pad for militants fighting in Afghanistan. But the problem runs both ways: </w:t>
      </w:r>
      <w:r w:rsidRPr="00A412FD">
        <w:rPr>
          <w:rStyle w:val="DebateUnderline"/>
        </w:rPr>
        <w:t>a failed Afghanistan would become a base from which</w:t>
      </w:r>
      <w:r>
        <w:t xml:space="preserve"> Taliban and </w:t>
      </w:r>
      <w:r w:rsidRPr="00A412FD">
        <w:rPr>
          <w:rStyle w:val="DebateUnderline"/>
        </w:rPr>
        <w:t>al Qaeda militants could work to further destabilize the surrounding region.</w:t>
      </w:r>
      <w:r>
        <w:t xml:space="preserve"> Al Qaeda and the Taliban have served as an inspiration for and sometime-ally of violent extremist groups targeting the resource-rich states of Central Asia.'" </w:t>
      </w:r>
      <w:r w:rsidRPr="00A412FD">
        <w:rPr>
          <w:rStyle w:val="DebateUnderline"/>
        </w:rPr>
        <w:t>More dangerously, they also have ties to the insurgents seeking to overthrow Pakistan, and the ultimate prize in that contest</w:t>
      </w:r>
      <w:r>
        <w:t xml:space="preserve"> </w:t>
      </w:r>
      <w:r w:rsidRPr="00A412FD">
        <w:rPr>
          <w:rStyle w:val="DebateUnderline"/>
        </w:rPr>
        <w:t xml:space="preserve">would </w:t>
      </w:r>
      <w:r>
        <w:t xml:space="preserve">not </w:t>
      </w:r>
      <w:r w:rsidRPr="00A412FD">
        <w:rPr>
          <w:rStyle w:val="DebateUnderline"/>
        </w:rPr>
        <w:t>be</w:t>
      </w:r>
      <w:r>
        <w:t xml:space="preserve"> another ridge or valley, but possibly access </w:t>
      </w:r>
      <w:r w:rsidRPr="00A412FD">
        <w:rPr>
          <w:rStyle w:val="DebateUnderline"/>
        </w:rPr>
        <w:t>to the Pakistani nuclear arsenal. An unraveling of Pakistan</w:t>
      </w:r>
      <w:r>
        <w:t xml:space="preserve"> in the face of the Taliban insurgency, whether gradual or unexpectedly rapid, </w:t>
      </w:r>
      <w:r w:rsidRPr="00A412FD">
        <w:rPr>
          <w:rStyle w:val="DebateUnderline"/>
        </w:rPr>
        <w:t>could spark a cascading regional meltdown and lead to nuclear arms failing into the hands of a terrorist group that would use them against the United States or its allies</w:t>
      </w:r>
      <w:r>
        <w:t xml:space="preserve">. This is, to be sure, </w:t>
      </w:r>
      <w:r w:rsidRPr="00935F98">
        <w:rPr>
          <w:rStyle w:val="DebateUnderline"/>
        </w:rPr>
        <w:t>widely considered a low-probability event, but</w:t>
      </w:r>
      <w:r>
        <w:t xml:space="preserve"> </w:t>
      </w:r>
      <w:r w:rsidRPr="00A412FD">
        <w:rPr>
          <w:rStyle w:val="DebateUnderline"/>
        </w:rPr>
        <w:t>the security of Pakistan's nuclear weapons is hardly clear, and U.S. visibility into events there is fairly low."</w:t>
      </w:r>
    </w:p>
    <w:p w:rsidR="002E42EB" w:rsidRDefault="002E42EB" w:rsidP="002E42EB">
      <w:pPr>
        <w:pStyle w:val="Nothing"/>
      </w:pPr>
    </w:p>
    <w:p w:rsidR="002E42EB" w:rsidRDefault="002E42EB" w:rsidP="002E42EB">
      <w:pPr>
        <w:pStyle w:val="Tags"/>
      </w:pPr>
    </w:p>
    <w:p w:rsidR="002E42EB" w:rsidRDefault="002E42EB" w:rsidP="002E42EB">
      <w:pPr>
        <w:pStyle w:val="Tags"/>
      </w:pPr>
      <w:r>
        <w:t>E. Counterterrorism in Afghanistan solves terroris</w:t>
      </w:r>
      <w:r w:rsidRPr="004E083B">
        <w:t>m</w:t>
      </w:r>
      <w:r>
        <w:t>—counterinsurgency fails</w:t>
      </w:r>
    </w:p>
    <w:p w:rsidR="002E42EB" w:rsidRDefault="002E42EB" w:rsidP="002E42EB">
      <w:pPr>
        <w:pStyle w:val="Cites"/>
      </w:pPr>
      <w:r>
        <w:t xml:space="preserve">Marc </w:t>
      </w:r>
      <w:r w:rsidRPr="001663FC">
        <w:rPr>
          <w:rStyle w:val="TagsChar"/>
        </w:rPr>
        <w:t>Sageman</w:t>
      </w:r>
      <w:r>
        <w:t xml:space="preserve">, </w:t>
      </w:r>
      <w:r w:rsidRPr="001663FC">
        <w:t>Director of Research at ARTIS Research and Risk Modeling</w:t>
      </w:r>
      <w:r>
        <w:t xml:space="preserve"> and former Secret Service consultant, December 20</w:t>
      </w:r>
      <w:r w:rsidRPr="005A287C">
        <w:rPr>
          <w:rStyle w:val="TagsChar"/>
        </w:rPr>
        <w:t>09</w:t>
      </w:r>
      <w:r>
        <w:t xml:space="preserve"> (“</w:t>
      </w:r>
      <w:r w:rsidRPr="001663FC">
        <w:t>Confronting al-Qaeda: Understanding the Threat in Afghanistan</w:t>
      </w:r>
      <w:r>
        <w:t xml:space="preserve">” </w:t>
      </w:r>
      <w:r w:rsidRPr="001663FC">
        <w:t>Perspectives on Terrorism</w:t>
      </w:r>
      <w:r>
        <w:t xml:space="preserve">, </w:t>
      </w:r>
      <w:r w:rsidRPr="001663FC">
        <w:t>Volume III, Issue 4</w:t>
      </w:r>
      <w:r>
        <w:t xml:space="preserve">, </w:t>
      </w:r>
      <w:r w:rsidRPr="005A287C">
        <w:t>http://www.terrorismanalysts.com/pt/index.php?option=com_rokzine&amp;view=article&amp;id=92&amp;Itemid=54</w:t>
      </w:r>
      <w:r>
        <w:t>) ME</w:t>
      </w:r>
    </w:p>
    <w:p w:rsidR="002E42EB" w:rsidRDefault="002E42EB" w:rsidP="002E42EB">
      <w:pPr>
        <w:pStyle w:val="Nothing"/>
      </w:pPr>
    </w:p>
    <w:p w:rsidR="002E42EB" w:rsidRPr="00690808" w:rsidRDefault="002E42EB" w:rsidP="002E42EB">
      <w:pPr>
        <w:pStyle w:val="Cards"/>
      </w:pPr>
      <w:r>
        <w:t xml:space="preserve">In conclusion, </w:t>
      </w:r>
      <w:r w:rsidRPr="004E083B">
        <w:rPr>
          <w:rStyle w:val="DebateUnderline"/>
        </w:rPr>
        <w:t>counter-terrorism works and is doing well against the global neo-jihadi terrorist threat.</w:t>
      </w:r>
      <w:r>
        <w:t xml:space="preserve"> </w:t>
      </w:r>
      <w:r w:rsidRPr="004E083B">
        <w:rPr>
          <w:rStyle w:val="DebateUnderline"/>
        </w:rPr>
        <w:t>It consists of a combination of good domestic police work, good domestic intelligence, good cooperation with foreign domestic intelligence agencies, good airport security, good border control, keeping up the pressure on al-Qaeda and its transnational allies in Pakistan through arrests and Predator drone attacks, using political and economic skill to deny terrorist sanctuary in Pakistan, supporting the Pakistan military to dislodge foreign militants from Waziristan while sealing the border on the Afghan side, and continued sanctuary denial in Afghanistan.</w:t>
      </w:r>
      <w:r>
        <w:t xml:space="preserve"> These are measures that will continue regardless of what is done in Afghanistan. </w:t>
      </w:r>
      <w:r w:rsidRPr="004E083B">
        <w:rPr>
          <w:rStyle w:val="DebateUnderline"/>
        </w:rPr>
        <w:t>There is definitely no necessity and very little value added for the counter-insurgency option, which is the most costly in terms of blood and treasure, probably the least likely to succeed and may even make things worse in the short run in the homeland.</w:t>
      </w:r>
      <w:r w:rsidRPr="00690808">
        <w:t xml:space="preserve"> </w:t>
      </w:r>
    </w:p>
    <w:p w:rsidR="002E42EB" w:rsidRDefault="002E42EB" w:rsidP="002E42EB">
      <w:pPr>
        <w:pStyle w:val="Nothing"/>
      </w:pPr>
    </w:p>
    <w:p w:rsidR="002E42EB" w:rsidRDefault="002E42EB" w:rsidP="002E42EB">
      <w:pPr>
        <w:pStyle w:val="Tags"/>
      </w:pPr>
    </w:p>
    <w:p w:rsidR="002E42EB" w:rsidRDefault="002E42EB" w:rsidP="002E42EB">
      <w:pPr>
        <w:pStyle w:val="BlockHeadings"/>
      </w:pPr>
      <w:r>
        <w:br w:type="page"/>
      </w:r>
      <w:bookmarkStart w:id="7" w:name="_Toc267874009"/>
      <w:r>
        <w:t>1AC (8/10)</w:t>
      </w:r>
      <w:bookmarkEnd w:id="7"/>
    </w:p>
    <w:p w:rsidR="002E42EB" w:rsidRDefault="002E42EB" w:rsidP="002E42EB">
      <w:pPr>
        <w:pStyle w:val="Tags"/>
      </w:pPr>
      <w:r>
        <w:t>Contention 4—NATO</w:t>
      </w:r>
    </w:p>
    <w:p w:rsidR="002E42EB" w:rsidRPr="004472DF" w:rsidRDefault="002E42EB" w:rsidP="002E42EB">
      <w:pPr>
        <w:pStyle w:val="Nothing"/>
      </w:pPr>
    </w:p>
    <w:p w:rsidR="002E42EB" w:rsidRDefault="002E42EB" w:rsidP="002E42EB">
      <w:pPr>
        <w:pStyle w:val="Tags"/>
      </w:pPr>
      <w:r>
        <w:t>A. NATO members are considering pulling out—the mission is on the brink</w:t>
      </w:r>
    </w:p>
    <w:p w:rsidR="002E42EB" w:rsidRPr="00821BCA" w:rsidRDefault="002E42EB" w:rsidP="002E42EB">
      <w:pPr>
        <w:pStyle w:val="Cites"/>
      </w:pPr>
      <w:r>
        <w:t>David E.</w:t>
      </w:r>
      <w:r w:rsidRPr="00821BCA">
        <w:rPr>
          <w:rStyle w:val="Author-Date"/>
        </w:rPr>
        <w:t xml:space="preserve"> Sanger</w:t>
      </w:r>
      <w:r>
        <w:t xml:space="preserve">, Staff Writer for New York Times, </w:t>
      </w:r>
      <w:r w:rsidRPr="00821BCA">
        <w:rPr>
          <w:rStyle w:val="Author-Date"/>
        </w:rPr>
        <w:t>7/21/</w:t>
      </w:r>
      <w:r>
        <w:t xml:space="preserve">10, New York Times, </w:t>
      </w:r>
      <w:r w:rsidRPr="00821BCA">
        <w:t>http://www.nytimes.com/2010/07/22/world/asia/22assess.html?_r=1&amp;ref=world</w:t>
      </w:r>
      <w:r>
        <w:t>ms</w:t>
      </w:r>
    </w:p>
    <w:p w:rsidR="002E42EB" w:rsidRDefault="002E42EB" w:rsidP="002E42EB">
      <w:pPr>
        <w:pStyle w:val="Cards"/>
      </w:pPr>
    </w:p>
    <w:p w:rsidR="002E42EB" w:rsidRDefault="002E42EB" w:rsidP="002E42EB">
      <w:pPr>
        <w:pStyle w:val="Cards"/>
        <w:rPr>
          <w:rStyle w:val="DebateUnderline"/>
        </w:rPr>
      </w:pPr>
      <w:r>
        <w:t xml:space="preserve">For two months, Democrats in Congress have been holding up billions of dollars in additional financing for the war, longer than they ever delayed similar requests from President </w:t>
      </w:r>
      <w:hyperlink r:id="rId6" w:tooltip="More articles about George W. Bush." w:history="1">
        <w:r>
          <w:rPr>
            <w:rStyle w:val="Hyperlink"/>
          </w:rPr>
          <w:t>George W. Bush</w:t>
        </w:r>
      </w:hyperlink>
      <w:r>
        <w:t xml:space="preserve">. Most Republican leaders have largely backed a continued commitment, but the White House was surprised the other day when one of Mr. Obama’s mentors on foreign policy issues in the Senate, </w:t>
      </w:r>
      <w:hyperlink r:id="rId7" w:tooltip="More articles about Richard G. Lugar." w:history="1">
        <w:r>
          <w:rPr>
            <w:rStyle w:val="Hyperlink"/>
          </w:rPr>
          <w:t>Richard G. Lugar</w:t>
        </w:r>
      </w:hyperlink>
      <w:r>
        <w:t xml:space="preserve"> of Indiana, argued that “the lack of clarity in Afghanistan does not end with the president’s timetable,” and that both the military and civilian missions were “proceeding without a clear definition of success.”  “</w:t>
      </w:r>
      <w:r w:rsidRPr="0032686B">
        <w:rPr>
          <w:rStyle w:val="DebateUnderline"/>
        </w:rPr>
        <w:t>We could make progress for decades on security, on employment, good governance, women’s rights,” he said, without ever reaching “a satisfying conclusion.”  The allies, voicing similar concerns, have abandoned most talk of a conditions-based withdrawal in favor of harder timetables. Britain’s new prime minister</w:t>
      </w:r>
      <w:r>
        <w:t xml:space="preserve">, David Cameron, did his best to sound as though he and Mr. Obama were on the same page during his first visit to the White House on Tuesday, but he also </w:t>
      </w:r>
      <w:r w:rsidRPr="0032686B">
        <w:rPr>
          <w:rStyle w:val="DebateUnderline"/>
        </w:rPr>
        <w:t xml:space="preserve">told a </w:t>
      </w:r>
      <w:hyperlink r:id="rId8" w:tooltip="More articles about the BBC." w:history="1">
        <w:r w:rsidRPr="0032686B">
          <w:rPr>
            <w:rStyle w:val="DebateUnderline"/>
          </w:rPr>
          <w:t>BBC</w:t>
        </w:r>
      </w:hyperlink>
      <w:r w:rsidRPr="0032686B">
        <w:rPr>
          <w:rStyle w:val="DebateUnderline"/>
        </w:rPr>
        <w:t xml:space="preserve"> interviewer while in Washington, “We’re not going to be there in five years’ time.”  The Dutch leave this fall, and the Canadians say they intend to follow suit by the end of 2011.  As one of Mr. Obama’s top strategists said this week, with some understatement, “There are signs that the durability of this mission has to be attended to.”  </w:t>
      </w:r>
    </w:p>
    <w:p w:rsidR="002E42EB" w:rsidRDefault="002E42EB" w:rsidP="002E42EB">
      <w:pPr>
        <w:pStyle w:val="Tags"/>
      </w:pPr>
    </w:p>
    <w:p w:rsidR="002E42EB" w:rsidRDefault="002E42EB" w:rsidP="002E42EB">
      <w:pPr>
        <w:pStyle w:val="Tags"/>
      </w:pPr>
      <w:r>
        <w:t>B. Cooperation in Afghanistan critical to NATO’s cohesion</w:t>
      </w:r>
    </w:p>
    <w:p w:rsidR="002E42EB" w:rsidRPr="009561F6" w:rsidRDefault="002E42EB" w:rsidP="002E42EB">
      <w:pPr>
        <w:pStyle w:val="Nothing"/>
      </w:pPr>
      <w:r>
        <w:t xml:space="preserve">Ioan Micrea </w:t>
      </w:r>
      <w:r w:rsidRPr="009561F6">
        <w:rPr>
          <w:rStyle w:val="TagsChar"/>
        </w:rPr>
        <w:t>Pascu</w:t>
      </w:r>
      <w:r>
        <w:t>, Minister of National Defense Romania, 12/1/</w:t>
      </w:r>
      <w:r w:rsidRPr="009561F6">
        <w:rPr>
          <w:rStyle w:val="TagsChar"/>
        </w:rPr>
        <w:t>06</w:t>
      </w:r>
      <w:r>
        <w:t xml:space="preserve">, </w:t>
      </w:r>
      <w:r w:rsidRPr="009561F6">
        <w:t>https://www.pfpconsortium.org/file/3736/view</w:t>
      </w:r>
    </w:p>
    <w:p w:rsidR="002E42EB" w:rsidRDefault="002E42EB" w:rsidP="002E42EB">
      <w:pPr>
        <w:pStyle w:val="Nothing"/>
      </w:pPr>
    </w:p>
    <w:p w:rsidR="002E42EB" w:rsidRDefault="002E42EB" w:rsidP="002E42EB">
      <w:pPr>
        <w:pStyle w:val="Cards"/>
      </w:pPr>
      <w:r>
        <w:t xml:space="preserve">Finally, the lessons-learned type of knowledge management in the military establishment is an intrinsic part of the transformation of our armed forces. At the end of 2003, we created in the General Staff a new structure tasked to deal with doctrine and lessons learned under the coordination of the first field commander of Romanian troops in Afghanistan. Cooperation with NATO and other allies in this area will significantly improve our capacity to react rapidly to changes in the theaters and efficiently prepare for our participation in operations. Finally, what I would like to say is that, </w:t>
      </w:r>
      <w:r w:rsidRPr="00981C77">
        <w:rPr>
          <w:rStyle w:val="DebateUnderline"/>
        </w:rPr>
        <w:t>to retain the cohesion of NATO, it is important to rebuild the feeling that the security of the United States and Europe are inseparable</w:t>
      </w:r>
      <w:r>
        <w:t xml:space="preserve">. This connection, which was so important during the Cold War, has somehow been broken. Both sides claim that there is indivisibility of security on both sides, but naturally during the Cold War era it was asymmetrical in practice, because Europe felt extremely vulnerable, and it was the U.S. who was supposed to provide 75 assistance. Now the situation is totally different, with </w:t>
      </w:r>
      <w:r w:rsidRPr="00941BEF">
        <w:rPr>
          <w:rStyle w:val="DebateUnderline"/>
          <w:u w:val="none"/>
        </w:rPr>
        <w:t>the U.S. feeling more vulnerable than Europe</w:t>
      </w:r>
      <w:r>
        <w:t xml:space="preserve">. Nevertheless, the sense that our security is somehow connected, and that we must avoid decoupling this security, is of the utmost importance. And I think that one should present two sets of advice to both sides. First, </w:t>
      </w:r>
      <w:r w:rsidRPr="00981C77">
        <w:rPr>
          <w:rStyle w:val="DebateUnderline"/>
        </w:rPr>
        <w:t>I think that the U.S. should sacrifice some efficiency in some military operations in order to bring Europeans on board and work toward carrying out common operations, such as in Afghanistan</w:t>
      </w:r>
      <w:r>
        <w:t xml:space="preserve">. And I would say that, even if Europeans are able to carry out an operation of their own, without American assistance, even a symbolic American presence would be good. I think that Bunya was a bit of a loss; it would be good to have at least two Americans on board, just to show that this link exists. </w:t>
      </w:r>
      <w:r w:rsidRPr="00981C77">
        <w:rPr>
          <w:rStyle w:val="DebateUnderline"/>
        </w:rPr>
        <w:t>So maintaining this transatlantic link will be critical for NATO’s future; in fact, I feel that this link is absolutely necessary</w:t>
      </w:r>
      <w:r>
        <w:t xml:space="preserve">. So let’s hope that, in having this link, we can contribute to shortening the path from trying the various solutions that are now under consideration to arriving at the best one. </w:t>
      </w:r>
      <w:r w:rsidRPr="00981C77">
        <w:rPr>
          <w:rStyle w:val="DebateUnderline"/>
        </w:rPr>
        <w:t>Without a functioning transatlantic link, arriving at a solution will be very difficult</w:t>
      </w:r>
      <w:r>
        <w:t xml:space="preserve">. </w:t>
      </w:r>
    </w:p>
    <w:p w:rsidR="002E42EB" w:rsidRPr="00F86319" w:rsidRDefault="002E42EB" w:rsidP="002E42EB">
      <w:pPr>
        <w:pStyle w:val="Cards"/>
        <w:rPr>
          <w:rStyle w:val="DebateUnderline"/>
        </w:rPr>
      </w:pPr>
    </w:p>
    <w:p w:rsidR="002E42EB" w:rsidRDefault="002E42EB" w:rsidP="002E42EB">
      <w:pPr>
        <w:pStyle w:val="Nothing"/>
      </w:pPr>
    </w:p>
    <w:p w:rsidR="002E42EB" w:rsidRDefault="002E42EB" w:rsidP="002E42EB">
      <w:pPr>
        <w:pStyle w:val="BlockHeadings"/>
      </w:pPr>
      <w:r>
        <w:br w:type="page"/>
      </w:r>
      <w:bookmarkStart w:id="8" w:name="_Toc267874010"/>
      <w:r>
        <w:t>1AC (9/10)</w:t>
      </w:r>
      <w:bookmarkEnd w:id="8"/>
    </w:p>
    <w:p w:rsidR="002E42EB" w:rsidRPr="00E32B27" w:rsidRDefault="002E42EB" w:rsidP="002E42EB">
      <w:pPr>
        <w:pStyle w:val="Nothing"/>
      </w:pPr>
    </w:p>
    <w:p w:rsidR="002E42EB" w:rsidRDefault="002E42EB" w:rsidP="002E42EB">
      <w:pPr>
        <w:pStyle w:val="Tags"/>
      </w:pPr>
      <w:r>
        <w:t>C. Without NATO, It would be impossible to handle a Russian Crisis</w:t>
      </w:r>
    </w:p>
    <w:p w:rsidR="002E42EB" w:rsidRDefault="002E42EB" w:rsidP="002E42EB">
      <w:pPr>
        <w:pStyle w:val="Cites"/>
      </w:pPr>
      <w:r>
        <w:t xml:space="preserve">(John </w:t>
      </w:r>
      <w:r w:rsidRPr="00FD51AA">
        <w:rPr>
          <w:rStyle w:val="DebateUnderline"/>
        </w:rPr>
        <w:t>Feffer</w:t>
      </w:r>
      <w:r>
        <w:t>, co-director of foreign policy, institute of policy studies, 09/20</w:t>
      </w:r>
      <w:r w:rsidRPr="00FD51AA">
        <w:rPr>
          <w:rStyle w:val="DebateUnderline"/>
        </w:rPr>
        <w:t>09</w:t>
      </w:r>
      <w:r>
        <w:t>, “Will NATO’s 60</w:t>
      </w:r>
      <w:r w:rsidRPr="00B65DA7">
        <w:rPr>
          <w:vertAlign w:val="superscript"/>
        </w:rPr>
        <w:t>th</w:t>
      </w:r>
      <w:r>
        <w:t xml:space="preserve"> Anniversary be its last?” </w:t>
      </w:r>
      <w:r w:rsidRPr="002A2990">
        <w:t>http://www.tomdispatch.com/post/175124/feffer_%20john_Afghanistan_NATO%D5s_graveyard</w:t>
      </w:r>
      <w:r>
        <w:t>)</w:t>
      </w:r>
    </w:p>
    <w:p w:rsidR="002E42EB" w:rsidRDefault="002E42EB" w:rsidP="002E42EB">
      <w:pPr>
        <w:pStyle w:val="Nothing"/>
      </w:pPr>
    </w:p>
    <w:p w:rsidR="002E42EB" w:rsidRPr="007C0B5A" w:rsidRDefault="002E42EB" w:rsidP="002E42EB">
      <w:pPr>
        <w:pStyle w:val="Cards"/>
        <w:rPr>
          <w:rStyle w:val="DebateUnderline"/>
        </w:rPr>
      </w:pPr>
      <w:r>
        <w:t>The once central focus of NATO -- a commitment to the collective defense of any member under attack -- was, by now, looking ever less workable</w:t>
      </w:r>
      <w:r w:rsidRPr="00E1435A">
        <w:rPr>
          <w:rStyle w:val="DebateUnderline"/>
        </w:rPr>
        <w:t>. Western European countries appeared anything but enthusiastic about the idea of defending the former Soviet bloc states against a prospective Russian attack</w:t>
      </w:r>
      <w:r>
        <w:t>. And despite promises to station troops in Central and Eastern Europe, the United States left its new NATO allies in the lurch. "</w:t>
      </w:r>
      <w:r w:rsidRPr="00E1435A">
        <w:rPr>
          <w:rStyle w:val="DebateUnderline"/>
        </w:rPr>
        <w:t>While they are loath to say it publicly, [Central and Eastern European] leaders have told me that they are no longer certain NATO is capable of coming to their rescue if there were a crisis involving Russia,</w:t>
      </w:r>
      <w:r>
        <w:t xml:space="preserve">" </w:t>
      </w:r>
      <w:r>
        <w:fldChar w:fldCharType="begin"/>
      </w:r>
      <w:r>
        <w:instrText xml:space="preserve"> HYPERLINK "http://www.washingtonpost.com/wp-dyn/content/article/2009/09/18/AR2009091803046.html" \t "_blank" </w:instrText>
      </w:r>
      <w:r>
        <w:fldChar w:fldCharType="separate"/>
      </w:r>
      <w:r>
        <w:rPr>
          <w:rStyle w:val="Hyperlink"/>
        </w:rPr>
        <w:t>wrote</w:t>
      </w:r>
      <w:r>
        <w:fldChar w:fldCharType="end"/>
      </w:r>
      <w:r>
        <w:t xml:space="preserve"> Ronald Asmus, former deputy assistant secretary of state in the Clinton administration. </w:t>
      </w:r>
      <w:r w:rsidRPr="007C0B5A">
        <w:rPr>
          <w:rStyle w:val="DebateUnderline"/>
        </w:rPr>
        <w:t>"They no longer believe that the political solidarity exists or that NATO's creaky machinery would take the needed steps."</w:t>
      </w:r>
    </w:p>
    <w:p w:rsidR="002E42EB" w:rsidRDefault="002E42EB" w:rsidP="002E42EB">
      <w:pPr>
        <w:pStyle w:val="Cards"/>
        <w:ind w:left="0"/>
        <w:rPr>
          <w:rStyle w:val="DebateUnderline"/>
        </w:rPr>
      </w:pPr>
    </w:p>
    <w:p w:rsidR="002E42EB" w:rsidRDefault="002E42EB" w:rsidP="002E42EB">
      <w:pPr>
        <w:pStyle w:val="Tags"/>
      </w:pPr>
    </w:p>
    <w:p w:rsidR="002E42EB" w:rsidRDefault="002E42EB" w:rsidP="002E42EB">
      <w:pPr>
        <w:pStyle w:val="Tags"/>
      </w:pPr>
    </w:p>
    <w:p w:rsidR="002E42EB" w:rsidRDefault="002E42EB" w:rsidP="002E42EB">
      <w:pPr>
        <w:pStyle w:val="Tags"/>
      </w:pPr>
      <w:r>
        <w:t>D. Crisis Between U.S. and Russia results in the destruction of human civilization</w:t>
      </w:r>
    </w:p>
    <w:p w:rsidR="002E42EB" w:rsidRDefault="002E42EB" w:rsidP="002E42EB">
      <w:pPr>
        <w:pStyle w:val="Cites"/>
      </w:pPr>
    </w:p>
    <w:p w:rsidR="002E42EB" w:rsidRPr="00C02C3F" w:rsidRDefault="002E42EB" w:rsidP="002E42EB">
      <w:pPr>
        <w:pStyle w:val="Cites"/>
      </w:pPr>
      <w:r>
        <w:t>Nick</w:t>
      </w:r>
      <w:r w:rsidRPr="00C02C3F">
        <w:rPr>
          <w:rStyle w:val="Author-Date"/>
        </w:rPr>
        <w:t xml:space="preserve"> Bostrom</w:t>
      </w:r>
      <w:r>
        <w:t xml:space="preserve">, Philosophy Oxford University, published in the journal  of evolution and technology, </w:t>
      </w:r>
      <w:r w:rsidRPr="00C02C3F">
        <w:rPr>
          <w:rStyle w:val="Author-Date"/>
        </w:rPr>
        <w:t>3/02</w:t>
      </w:r>
      <w:r>
        <w:t xml:space="preserve">, </w:t>
      </w:r>
      <w:r w:rsidRPr="00C02C3F">
        <w:t>http://www.nickbostrom.com/existential/risks.html</w:t>
      </w:r>
    </w:p>
    <w:p w:rsidR="002E42EB" w:rsidRDefault="002E42EB" w:rsidP="002E42EB">
      <w:pPr>
        <w:pStyle w:val="Nothing"/>
        <w:rPr>
          <w:rStyle w:val="DebateUnderline"/>
          <w:u w:val="none"/>
        </w:rPr>
      </w:pPr>
    </w:p>
    <w:p w:rsidR="002E42EB" w:rsidRPr="00FF7480" w:rsidRDefault="002E42EB" w:rsidP="002E42EB">
      <w:pPr>
        <w:pStyle w:val="Cards"/>
        <w:rPr>
          <w:rStyle w:val="DebateUnderline"/>
          <w:u w:val="none"/>
        </w:rPr>
      </w:pPr>
      <w:r w:rsidRPr="00C02C3F">
        <w:rPr>
          <w:rStyle w:val="DebateUnderline"/>
        </w:rPr>
        <w:t>A much greater existential risk emerged with the build-up of nuclear arsenals in the US and the USSR</w:t>
      </w:r>
      <w:r w:rsidRPr="00FF7480">
        <w:rPr>
          <w:rStyle w:val="DebateUnderline"/>
          <w:u w:val="none"/>
        </w:rPr>
        <w:t xml:space="preserve">. </w:t>
      </w:r>
      <w:r w:rsidRPr="00C02C3F">
        <w:rPr>
          <w:rStyle w:val="DebateUnderline"/>
        </w:rPr>
        <w:t>An all-out nuclear war was a possibility with both a substantial probability and with consequences that might have been persistent enough to qualify as global and terminal</w:t>
      </w:r>
      <w:r w:rsidRPr="00FF7480">
        <w:rPr>
          <w:rStyle w:val="DebateUnderline"/>
          <w:u w:val="none"/>
        </w:rPr>
        <w:t xml:space="preserve">. </w:t>
      </w:r>
      <w:r w:rsidRPr="00C02C3F">
        <w:rPr>
          <w:rStyle w:val="DebateUnderline"/>
        </w:rPr>
        <w:t>There was a real worry among those best acquainted with the information available at the time that a nuclear Armageddon would occur and that it might annihilate our species or permanently destroy human civilization</w:t>
      </w:r>
      <w:r w:rsidRPr="00FF7480">
        <w:rPr>
          <w:rStyle w:val="DebateUnderline"/>
          <w:u w:val="none"/>
        </w:rPr>
        <w:t xml:space="preserve">.[4]  </w:t>
      </w:r>
      <w:r w:rsidRPr="00C02C3F">
        <w:rPr>
          <w:rStyle w:val="DebateUnderline"/>
        </w:rPr>
        <w:t>Russia and the US retain large nuclear arsenals that could be used in a future confrontation</w:t>
      </w:r>
      <w:r w:rsidRPr="00FF7480">
        <w:rPr>
          <w:rStyle w:val="DebateUnderline"/>
          <w:u w:val="none"/>
        </w:rPr>
        <w:t>, either accidentally or deliberately. There is also a risk that other states may one day build up large nuclear arsenals. Note however that a smaller nuclear exchange, between India and Pakistan for instance, is not an existential risk, since it would not destroy or thwart humankind’s potential permanently. Such a war might however be a local terminal risk for the cities most likely to be targeted. Unfortunately, we shall see that nuclear Armageddon and comet or asteroid strikes are mere preludes to the existential risks that we will encounter in the 21st century.</w:t>
      </w:r>
    </w:p>
    <w:p w:rsidR="002E42EB" w:rsidRPr="00172674" w:rsidRDefault="002E42EB" w:rsidP="002E42EB">
      <w:pPr>
        <w:pStyle w:val="Nothing"/>
      </w:pPr>
    </w:p>
    <w:p w:rsidR="002E42EB" w:rsidRDefault="002E42EB" w:rsidP="002E42EB">
      <w:pPr>
        <w:pStyle w:val="Nothing"/>
      </w:pPr>
    </w:p>
    <w:p w:rsidR="002E42EB" w:rsidRDefault="002E42EB" w:rsidP="002E42EB">
      <w:pPr>
        <w:pStyle w:val="Nothing"/>
      </w:pPr>
    </w:p>
    <w:p w:rsidR="002E42EB" w:rsidRDefault="002E42EB" w:rsidP="002E42EB">
      <w:pPr>
        <w:pStyle w:val="BlockHeadings"/>
      </w:pPr>
      <w:r>
        <w:br w:type="page"/>
      </w:r>
      <w:bookmarkStart w:id="9" w:name="_Toc267874011"/>
      <w:r>
        <w:t>1AC (10/10)</w:t>
      </w:r>
      <w:bookmarkEnd w:id="9"/>
    </w:p>
    <w:p w:rsidR="002E42EB" w:rsidRDefault="002E42EB" w:rsidP="002E42EB">
      <w:pPr>
        <w:pStyle w:val="Tags"/>
      </w:pPr>
      <w:r>
        <w:t>Thus the plan:</w:t>
      </w:r>
    </w:p>
    <w:p w:rsidR="002E42EB" w:rsidRDefault="002E42EB" w:rsidP="002E42EB">
      <w:pPr>
        <w:pStyle w:val="Tags"/>
      </w:pPr>
      <w:r>
        <w:t xml:space="preserve">The United States Federal Government should withdraw all of its counterinsurgent personnel from Afghanistan. We’ll clarify. </w:t>
      </w:r>
    </w:p>
    <w:p w:rsidR="002E42EB" w:rsidRDefault="002E42EB" w:rsidP="002E42EB">
      <w:pPr>
        <w:pStyle w:val="Tags"/>
      </w:pPr>
    </w:p>
    <w:p w:rsidR="002E42EB" w:rsidRDefault="002E42EB" w:rsidP="002E42EB">
      <w:pPr>
        <w:pStyle w:val="Tags"/>
      </w:pPr>
      <w:r>
        <w:t>Contention 5—Solvency</w:t>
      </w:r>
    </w:p>
    <w:p w:rsidR="002E42EB" w:rsidRDefault="002E42EB" w:rsidP="002E42EB">
      <w:pPr>
        <w:pStyle w:val="Nothing"/>
      </w:pPr>
    </w:p>
    <w:p w:rsidR="002E42EB" w:rsidRDefault="002E42EB" w:rsidP="002E42EB">
      <w:pPr>
        <w:pStyle w:val="Tags"/>
      </w:pPr>
      <w:r>
        <w:t>Counterterrorism is the best long-term strategy to fight terrorism</w:t>
      </w:r>
    </w:p>
    <w:p w:rsidR="002E42EB" w:rsidRPr="0043150A" w:rsidRDefault="002E42EB" w:rsidP="002E42EB">
      <w:pPr>
        <w:pStyle w:val="Cards"/>
      </w:pPr>
      <w:r w:rsidRPr="008365B7">
        <w:t xml:space="preserve">Austin </w:t>
      </w:r>
      <w:r w:rsidRPr="008365B7">
        <w:rPr>
          <w:rStyle w:val="Author-Date"/>
        </w:rPr>
        <w:t>Long</w:t>
      </w:r>
      <w:r w:rsidRPr="008365B7">
        <w:rPr>
          <w:rStyle w:val="CitesChar"/>
        </w:rPr>
        <w:t>,</w:t>
      </w:r>
      <w:r w:rsidRPr="008365B7">
        <w:t xml:space="preserve"> assistant professor at Columbia University’s School of International and Public Affairs, 20</w:t>
      </w:r>
      <w:r w:rsidRPr="008365B7">
        <w:rPr>
          <w:rStyle w:val="TagsChar"/>
        </w:rPr>
        <w:t>10</w:t>
      </w:r>
      <w:r w:rsidRPr="008365B7">
        <w:t xml:space="preserve"> (“Small is Beautiful: The Counterterrorism Option in Afghanistan” Orbis, Volume 54, Issue 2, Pa</w:t>
      </w:r>
      <w:r>
        <w:t>ges 200-201, Google Scholar, ME)</w:t>
      </w:r>
    </w:p>
    <w:p w:rsidR="002E42EB" w:rsidRDefault="002E42EB" w:rsidP="002E42EB">
      <w:pPr>
        <w:pStyle w:val="Nothing"/>
      </w:pPr>
    </w:p>
    <w:p w:rsidR="002E42EB" w:rsidRDefault="002E42EB" w:rsidP="002E42EB">
      <w:pPr>
        <w:pStyle w:val="Cards"/>
        <w:rPr>
          <w:rStyle w:val="DebateUnderline"/>
        </w:rPr>
      </w:pPr>
      <w:r>
        <w:t xml:space="preserve">To return to the point from which this analysis began—strategy is matching means and ends. </w:t>
      </w:r>
      <w:r w:rsidRPr="000624B3">
        <w:rPr>
          <w:rStyle w:val="DebateUnderline"/>
        </w:rPr>
        <w:t>If the ends desired are about al Qaeda, the counterterrorism option is the best fit in terms of means. It is sustainable, always crucial in prolonged conflict, as it limits the expenditure of U.S. blood and treasure. It is also less dependent on Pakistan choosing to abandon its proxies, a possibility that seems remote at present. The counterterrorism option is</w:t>
      </w:r>
      <w:r>
        <w:t xml:space="preserve"> not only possible, but as Steve Simon and Jonathan Stevenson argue, it is </w:t>
      </w:r>
      <w:r w:rsidRPr="000624B3">
        <w:rPr>
          <w:rStyle w:val="DebateUnderline"/>
        </w:rPr>
        <w:t xml:space="preserve">the best alternative for the United States.5 </w:t>
      </w:r>
    </w:p>
    <w:p w:rsidR="002E42EB" w:rsidRPr="008C7ACB" w:rsidRDefault="002E42EB" w:rsidP="002E42EB">
      <w:pPr>
        <w:pStyle w:val="Nothing"/>
      </w:pPr>
    </w:p>
    <w:p w:rsidR="002E42EB" w:rsidRDefault="002E42EB" w:rsidP="002E42EB">
      <w:pPr>
        <w:pStyle w:val="Tags"/>
      </w:pPr>
      <w:r>
        <w:t>Counterterrorism solves best—COIN is unnecessary to keep al Qaeda out of Afghanistan</w:t>
      </w:r>
    </w:p>
    <w:p w:rsidR="002E42EB" w:rsidRDefault="002E42EB" w:rsidP="002E42EB">
      <w:pPr>
        <w:pStyle w:val="Cites"/>
      </w:pPr>
      <w:r>
        <w:t xml:space="preserve">Marc </w:t>
      </w:r>
      <w:r w:rsidRPr="001663FC">
        <w:rPr>
          <w:rStyle w:val="TagsChar"/>
        </w:rPr>
        <w:t>Sageman</w:t>
      </w:r>
      <w:r>
        <w:t xml:space="preserve">, </w:t>
      </w:r>
      <w:r w:rsidRPr="001663FC">
        <w:t>Director of Research at ARTIS Research and Risk Modeling</w:t>
      </w:r>
      <w:r>
        <w:t xml:space="preserve"> and former Secret Service consultant, December 20</w:t>
      </w:r>
      <w:r w:rsidRPr="005A287C">
        <w:rPr>
          <w:rStyle w:val="TagsChar"/>
        </w:rPr>
        <w:t>09</w:t>
      </w:r>
      <w:r>
        <w:t xml:space="preserve"> (“</w:t>
      </w:r>
      <w:r w:rsidRPr="001663FC">
        <w:t>Confronting al-Qaeda: Understanding the Threat in Afghanistan</w:t>
      </w:r>
      <w:r>
        <w:t xml:space="preserve">” </w:t>
      </w:r>
      <w:r w:rsidRPr="001663FC">
        <w:t>Perspectives on Terrorism</w:t>
      </w:r>
      <w:r>
        <w:t xml:space="preserve">, </w:t>
      </w:r>
      <w:r w:rsidRPr="001663FC">
        <w:t>Volume III, Issue 4</w:t>
      </w:r>
      <w:r>
        <w:t xml:space="preserve">, </w:t>
      </w:r>
      <w:r w:rsidRPr="005A287C">
        <w:t>http://www.terrorismanalysts.com/pt/index.php?option=com_rokzine&amp;view=article&amp;id=92&amp;Itemid=54</w:t>
      </w:r>
      <w:r>
        <w:t>) ME</w:t>
      </w:r>
    </w:p>
    <w:p w:rsidR="002E42EB" w:rsidRDefault="002E42EB" w:rsidP="002E42EB">
      <w:pPr>
        <w:pStyle w:val="Cards"/>
      </w:pPr>
    </w:p>
    <w:p w:rsidR="002E42EB" w:rsidRDefault="002E42EB" w:rsidP="002E42EB">
      <w:pPr>
        <w:pStyle w:val="Cards"/>
      </w:pPr>
      <w:r>
        <w:t xml:space="preserve">Even if a triumphant Taliban invites al-Qaeda to return to Afghanistan, its presence there will look very similar to its presence in the FATA. Times have changed.  The presence of large sanctuaries in Afghanistan was predicated on Western not so benign neglect of the al-Qaeda funded camps there. This era is gone because Western powers will no longer tolerate them. </w:t>
      </w:r>
      <w:r w:rsidRPr="00E4112B">
        <w:rPr>
          <w:rStyle w:val="DebateUnderline"/>
        </w:rPr>
        <w:t>There are many ways to prevent the return of al-Qaeda to Afghanistan besides</w:t>
      </w:r>
      <w:r>
        <w:t xml:space="preserve"> a national </w:t>
      </w:r>
      <w:r w:rsidRPr="00E4112B">
        <w:rPr>
          <w:rStyle w:val="DebateUnderline"/>
        </w:rPr>
        <w:t>counter-insurgency</w:t>
      </w:r>
      <w:r>
        <w:t xml:space="preserve"> strategy. </w:t>
      </w:r>
      <w:r w:rsidRPr="00E4112B">
        <w:rPr>
          <w:rStyle w:val="DebateUnderline"/>
        </w:rPr>
        <w:t>Vigilance through electronic monitoring, spatial surveillance, networks of informants in contested territory, exploitation of internal Afghan rivalries, combined with the nearby stationing of a small force dedicated to physically eradicate any visible al-Qaeda presence in Afghanistan will prevent the return of al-Qaeda in Afghanistan.</w:t>
      </w:r>
      <w:r>
        <w:t xml:space="preserve"> The proper military mission in Afghanistan and elsewhere is sanctuary denial.</w:t>
      </w:r>
    </w:p>
    <w:p w:rsidR="002E42EB" w:rsidRPr="008C7ACB" w:rsidRDefault="002E42EB" w:rsidP="002E42EB">
      <w:pPr>
        <w:pStyle w:val="Nothing"/>
      </w:pPr>
    </w:p>
    <w:p w:rsidR="00C33EE7" w:rsidRPr="006068BA" w:rsidRDefault="002E42EB" w:rsidP="002E42EB">
      <w:pPr>
        <w:pStyle w:val="Nothing"/>
      </w:pPr>
      <w:r>
        <w:br w:type="page"/>
      </w:r>
    </w:p>
    <w:sectPr w:rsidR="00C33EE7" w:rsidRPr="006068BA" w:rsidSect="00C33EE7">
      <w:headerReference w:type="default" r:id="rId9"/>
      <w:footerReference w:type="even" r:id="rId10"/>
      <w:footerReference w:type="default" r:id="rId11"/>
      <w:pgSz w:w="12240" w:h="15840"/>
      <w:pgMar w:top="1440" w:right="720" w:bottom="1440" w:left="72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imSun">
    <w:altName w:val="Arial Unicode MS"/>
    <w:panose1 w:val="00000000000000000000"/>
    <w:charset w:val="86"/>
    <w:family w:val="auto"/>
    <w:notTrueType/>
    <w:pitch w:val="variable"/>
    <w:sig w:usb0="00000000" w:usb1="080E0000" w:usb2="00000010" w:usb3="00000000" w:csb0="00040000" w:csb1="00000000"/>
  </w:font>
  <w:font w:name="Arial Narrow">
    <w:panose1 w:val="020B0506020202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Default="002E42EB" w:rsidP="00C33E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3EE7" w:rsidRDefault="002E42EB" w:rsidP="00C33EE7">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377379" w:rsidRDefault="002E42EB" w:rsidP="00C33EE7">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Pr>
        <w:rStyle w:val="PageNumber"/>
        <w:b/>
        <w:noProof/>
        <w:sz w:val="36"/>
      </w:rPr>
      <w:t>6</w:t>
    </w:r>
    <w:r w:rsidRPr="00377379">
      <w:rPr>
        <w:rStyle w:val="PageNumber"/>
        <w:b/>
        <w:sz w:val="36"/>
      </w:rPr>
      <w:fldChar w:fldCharType="end"/>
    </w:r>
  </w:p>
  <w:p w:rsidR="00C33EE7" w:rsidRPr="00DB4EF5" w:rsidRDefault="002E42EB" w:rsidP="00C33EE7">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DB4EF5" w:rsidRDefault="002E42EB">
    <w:pPr>
      <w:pStyle w:val="Header"/>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Document6</w:t>
    </w:r>
    <w:r w:rsidRPr="00DB4EF5">
      <w:rPr>
        <w:b/>
        <w:sz w:val="20"/>
        <w:lang w:bidi="en-US"/>
      </w:rPr>
      <w:fldChar w:fldCharType="end"/>
    </w:r>
    <w:r w:rsidRPr="00DB4EF5">
      <w:rPr>
        <w:b/>
        <w:sz w:val="20"/>
        <w:lang w:bidi="en-US"/>
      </w:rPr>
      <w:tab/>
    </w:r>
    <w:r w:rsidRPr="00DB4EF5">
      <w:rPr>
        <w:b/>
        <w:sz w:val="20"/>
        <w:lang w:bidi="en-US"/>
      </w:rPr>
      <w:tab/>
    </w:r>
    <w:r w:rsidRPr="00DB4EF5">
      <w:rPr>
        <w:b/>
        <w:sz w:val="20"/>
        <w:lang w:bidi="en-US"/>
      </w:rPr>
      <w:tab/>
      <w:t>Dartmouth 2K9</w:t>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586E8A">
      <w:rPr>
        <w:rStyle w:val="PageNumber"/>
        <w:b/>
      </w:rPr>
      <w:fldChar w:fldCharType="begin"/>
    </w:r>
    <w:r w:rsidRPr="00586E8A">
      <w:rPr>
        <w:rStyle w:val="PageNumber"/>
        <w:b/>
      </w:rPr>
      <w:instrText xml:space="preserve"> PAGE </w:instrText>
    </w:r>
    <w:r w:rsidRPr="00586E8A">
      <w:rPr>
        <w:rStyle w:val="PageNumber"/>
        <w:b/>
      </w:rPr>
      <w:fldChar w:fldCharType="separate"/>
    </w:r>
    <w:r>
      <w:rPr>
        <w:rStyle w:val="PageNumber"/>
        <w:b/>
        <w:noProof/>
      </w:rPr>
      <w:t>6</w:t>
    </w:r>
    <w:r w:rsidRPr="00586E8A">
      <w:rPr>
        <w:rStyle w:val="PageNumber"/>
        <w:b/>
      </w:rPr>
      <w:fldChar w:fldCharType="end"/>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3074"/>
  </w:hdrShapeDefaults>
  <w:compat/>
  <w:rsids>
    <w:rsidRoot w:val="002E42EB"/>
    <w:rsid w:val="002E42EB"/>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2EB"/>
    <w:rPr>
      <w:sz w:val="24"/>
      <w:szCs w:val="24"/>
    </w:rPr>
  </w:style>
  <w:style w:type="paragraph" w:styleId="Heading2">
    <w:name w:val="heading 2"/>
    <w:aliases w:val="Tag,TAG,Heading 2 Char1,TAG Char1,Heading 2 Char Char,Heading 2 Char1 Char Char,Heading 2 Char Char Char Char,Heading 2 Char1 Char Char Char Char,Heading 2 Char Char Char Char Char Char,Heading 2 Char1 Char Char Char Char Char Char,Tag Char C"/>
    <w:basedOn w:val="Normal"/>
    <w:next w:val="Normal"/>
    <w:link w:val="Heading2Char"/>
    <w:autoRedefine/>
    <w:qFormat/>
    <w:rsid w:val="002E42EB"/>
    <w:pPr>
      <w:keepNext/>
      <w:keepLines/>
      <w:outlineLvl w:val="1"/>
    </w:pPr>
    <w:rPr>
      <w:rFonts w:ascii="Georgia" w:hAnsi="Georgia"/>
      <w:b/>
      <w:bCs/>
      <w:sz w:val="22"/>
      <w:szCs w:val="26"/>
    </w:rPr>
  </w:style>
  <w:style w:type="paragraph" w:styleId="Heading3">
    <w:name w:val="heading 3"/>
    <w:aliases w:val="Citation,Citation Char Char,Heading 3 Char1 Char Char,Heading 3 Char Char Char Char,Citation Char Char Char Char,Citation Char1 Char Char,Heading 3 Char Char1,Citation Char Char1,cites Char,Heading 3 Char Char Char,Heading 3 Char1 Char"/>
    <w:basedOn w:val="Normal"/>
    <w:next w:val="Normal"/>
    <w:link w:val="Heading3Char"/>
    <w:autoRedefine/>
    <w:qFormat/>
    <w:rsid w:val="002E42EB"/>
    <w:pPr>
      <w:keepNext/>
      <w:keepLines/>
      <w:outlineLvl w:val="2"/>
    </w:pPr>
    <w:rPr>
      <w:rFonts w:ascii="Georgia" w:hAnsi="Georgia"/>
      <w:bCs/>
      <w:sz w:val="12"/>
      <w:szCs w:val="20"/>
    </w:rPr>
  </w:style>
  <w:style w:type="paragraph" w:styleId="Heading4">
    <w:name w:val="heading 4"/>
    <w:basedOn w:val="Normal"/>
    <w:next w:val="Normal"/>
    <w:link w:val="Heading4Char"/>
    <w:semiHidden/>
    <w:unhideWhenUsed/>
    <w:qFormat/>
    <w:rsid w:val="002E42EB"/>
    <w:pPr>
      <w:keepNext/>
      <w:spacing w:before="240" w:after="60"/>
      <w:outlineLvl w:val="3"/>
    </w:pPr>
    <w:rPr>
      <w:rFonts w:ascii="Calibri" w:hAnsi="Calibri"/>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DB4EF5"/>
    <w:pPr>
      <w:tabs>
        <w:tab w:val="center" w:pos="4320"/>
        <w:tab w:val="right" w:pos="8640"/>
      </w:tabs>
    </w:pPr>
  </w:style>
  <w:style w:type="paragraph" w:styleId="Footer">
    <w:name w:val="footer"/>
    <w:basedOn w:val="Normal"/>
    <w:link w:val="FooterChar"/>
    <w:semiHidden/>
    <w:rsid w:val="00DB4EF5"/>
    <w:pPr>
      <w:tabs>
        <w:tab w:val="center" w:pos="4320"/>
        <w:tab w:val="right" w:pos="8640"/>
      </w:tabs>
    </w:pPr>
  </w:style>
  <w:style w:type="paragraph" w:customStyle="1" w:styleId="BlockHeadings">
    <w:name w:val="Block Headings"/>
    <w:next w:val="Nothing"/>
    <w:link w:val="BlockHeadingsChar"/>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DB4EF5"/>
    <w:pPr>
      <w:widowControl w:val="0"/>
      <w:ind w:left="432" w:right="432"/>
      <w:jc w:val="both"/>
    </w:pPr>
    <w:rPr>
      <w:szCs w:val="24"/>
    </w:rPr>
  </w:style>
  <w:style w:type="character" w:customStyle="1" w:styleId="DebateUnderline">
    <w:name w:val="Debate Underline"/>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link w:val="DocumentMapChar"/>
    <w:semiHidden/>
    <w:rsid w:val="0029433E"/>
    <w:pPr>
      <w:shd w:val="clear" w:color="auto" w:fill="C6D5EC"/>
    </w:pPr>
  </w:style>
  <w:style w:type="paragraph" w:customStyle="1" w:styleId="Tags">
    <w:name w:val="Tags"/>
    <w:next w:val="Nothing"/>
    <w:link w:val="TagsChar"/>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Heading2Char">
    <w:name w:val="Heading 2 Char"/>
    <w:aliases w:val="Tag Char,TAG Char,Heading 2 Char1 Char,TAG Char1 Char,Heading 2 Char Char Char,Heading 2 Char1 Char Char Char,Heading 2 Char Char Char Char Char,Heading 2 Char1 Char Char Char Char Char,Heading 2 Char Char Char Char Char Char Char"/>
    <w:basedOn w:val="DefaultParagraphFont"/>
    <w:link w:val="Heading2"/>
    <w:rsid w:val="002E42EB"/>
    <w:rPr>
      <w:rFonts w:ascii="Georgia" w:hAnsi="Georgia"/>
      <w:b/>
      <w:bCs/>
      <w:sz w:val="22"/>
      <w:szCs w:val="26"/>
    </w:rPr>
  </w:style>
  <w:style w:type="paragraph" w:styleId="TOC1">
    <w:name w:val="toc 1"/>
    <w:basedOn w:val="Normal"/>
    <w:next w:val="Normal"/>
    <w:autoRedefine/>
    <w:uiPriority w:val="39"/>
    <w:rsid w:val="00A9617A"/>
  </w:style>
  <w:style w:type="character" w:customStyle="1" w:styleId="DottedUnderline">
    <w:name w:val="Dotted Underline"/>
    <w:basedOn w:val="DebateUnderline"/>
    <w:rsid w:val="00C46DE2"/>
    <w:rPr>
      <w:u w:val="dottedHeavy"/>
    </w:rPr>
  </w:style>
  <w:style w:type="character" w:customStyle="1" w:styleId="Heading3Char">
    <w:name w:val="Heading 3 Char"/>
    <w:aliases w:val="Citation Char,Citation Char Char Char,Heading 3 Char1 Char Char Char,Heading 3 Char Char Char Char Char,Citation Char Char Char Char Char,Citation Char1 Char Char Char,Heading 3 Char Char1 Char,Citation Char Char1 Char,cites Char Char"/>
    <w:basedOn w:val="DefaultParagraphFont"/>
    <w:link w:val="Heading3"/>
    <w:rsid w:val="002E42EB"/>
    <w:rPr>
      <w:rFonts w:ascii="Georgia" w:hAnsi="Georgia"/>
      <w:bCs/>
      <w:sz w:val="12"/>
    </w:rPr>
  </w:style>
  <w:style w:type="character" w:customStyle="1" w:styleId="Heading4Char">
    <w:name w:val="Heading 4 Char"/>
    <w:basedOn w:val="DefaultParagraphFont"/>
    <w:link w:val="Heading4"/>
    <w:semiHidden/>
    <w:rsid w:val="002E42EB"/>
    <w:rPr>
      <w:rFonts w:ascii="Calibri" w:hAnsi="Calibri"/>
      <w:b/>
      <w:bCs/>
      <w:sz w:val="28"/>
      <w:szCs w:val="28"/>
    </w:rPr>
  </w:style>
  <w:style w:type="character" w:customStyle="1" w:styleId="HeaderChar">
    <w:name w:val="Header Char"/>
    <w:basedOn w:val="DefaultParagraphFont"/>
    <w:link w:val="Header"/>
    <w:rsid w:val="002E42EB"/>
    <w:rPr>
      <w:sz w:val="24"/>
      <w:szCs w:val="24"/>
    </w:rPr>
  </w:style>
  <w:style w:type="character" w:customStyle="1" w:styleId="FooterChar">
    <w:name w:val="Footer Char"/>
    <w:basedOn w:val="DefaultParagraphFont"/>
    <w:link w:val="Footer"/>
    <w:semiHidden/>
    <w:rsid w:val="002E42EB"/>
    <w:rPr>
      <w:sz w:val="24"/>
      <w:szCs w:val="24"/>
    </w:rPr>
  </w:style>
  <w:style w:type="character" w:customStyle="1" w:styleId="DocumentMapChar">
    <w:name w:val="Document Map Char"/>
    <w:basedOn w:val="DefaultParagraphFont"/>
    <w:link w:val="DocumentMap"/>
    <w:semiHidden/>
    <w:rsid w:val="002E42EB"/>
    <w:rPr>
      <w:sz w:val="24"/>
      <w:szCs w:val="24"/>
      <w:shd w:val="clear" w:color="auto" w:fill="C6D5EC"/>
    </w:rPr>
  </w:style>
  <w:style w:type="character" w:customStyle="1" w:styleId="DebateHighlighted">
    <w:name w:val="Debate Highlighted"/>
    <w:basedOn w:val="DebateUnderline"/>
    <w:rsid w:val="002E42EB"/>
    <w:rPr>
      <w:sz w:val="20"/>
      <w:bdr w:val="none" w:sz="0" w:space="0" w:color="auto"/>
      <w:shd w:val="clear" w:color="auto" w:fill="00FFFF"/>
    </w:rPr>
  </w:style>
  <w:style w:type="character" w:styleId="Emphasis">
    <w:name w:val="Emphasis"/>
    <w:basedOn w:val="DefaultParagraphFont"/>
    <w:qFormat/>
    <w:rsid w:val="002E42EB"/>
    <w:rPr>
      <w:i/>
      <w:iCs/>
    </w:rPr>
  </w:style>
  <w:style w:type="character" w:styleId="Hyperlink">
    <w:name w:val="Hyperlink"/>
    <w:basedOn w:val="DefaultParagraphFont"/>
    <w:uiPriority w:val="99"/>
    <w:rsid w:val="002E42EB"/>
    <w:rPr>
      <w:color w:val="0000FF"/>
      <w:u w:val="single"/>
    </w:rPr>
  </w:style>
  <w:style w:type="character" w:customStyle="1" w:styleId="TagsChar">
    <w:name w:val="Tags Char"/>
    <w:basedOn w:val="DefaultParagraphFont"/>
    <w:link w:val="Tags"/>
    <w:rsid w:val="002E42EB"/>
    <w:rPr>
      <w:b/>
      <w:sz w:val="24"/>
      <w:szCs w:val="24"/>
    </w:rPr>
  </w:style>
  <w:style w:type="character" w:customStyle="1" w:styleId="CardsChar">
    <w:name w:val="Cards Char"/>
    <w:basedOn w:val="DefaultParagraphFont"/>
    <w:link w:val="Cards"/>
    <w:rsid w:val="002E42EB"/>
    <w:rPr>
      <w:szCs w:val="24"/>
    </w:rPr>
  </w:style>
  <w:style w:type="character" w:customStyle="1" w:styleId="BlockHeadingsChar">
    <w:name w:val="Block Headings Char"/>
    <w:basedOn w:val="DefaultParagraphFont"/>
    <w:link w:val="BlockHeadings"/>
    <w:rsid w:val="002E42EB"/>
    <w:rPr>
      <w:b/>
      <w:sz w:val="28"/>
      <w:szCs w:val="24"/>
    </w:rPr>
  </w:style>
  <w:style w:type="character" w:customStyle="1" w:styleId="NothingChar">
    <w:name w:val="Nothing Char"/>
    <w:basedOn w:val="DefaultParagraphFont"/>
    <w:link w:val="Nothing"/>
    <w:rsid w:val="002E42EB"/>
    <w:rPr>
      <w:szCs w:val="24"/>
    </w:rPr>
  </w:style>
  <w:style w:type="character" w:customStyle="1" w:styleId="CitesChar">
    <w:name w:val="Cites Char"/>
    <w:basedOn w:val="DefaultParagraphFont"/>
    <w:link w:val="Cites"/>
    <w:rsid w:val="002E42EB"/>
    <w:rPr>
      <w:szCs w:val="24"/>
    </w:rPr>
  </w:style>
  <w:style w:type="character" w:customStyle="1" w:styleId="A2">
    <w:name w:val="A2"/>
    <w:rsid w:val="002E42EB"/>
    <w:rPr>
      <w:rFonts w:cs="Book Antiqua"/>
      <w:color w:val="000000"/>
      <w:sz w:val="20"/>
      <w:szCs w:val="20"/>
    </w:rPr>
  </w:style>
  <w:style w:type="character" w:customStyle="1" w:styleId="apple-style-span">
    <w:name w:val="apple-style-span"/>
    <w:basedOn w:val="DefaultParagraphFont"/>
    <w:rsid w:val="002E42EB"/>
  </w:style>
  <w:style w:type="paragraph" w:customStyle="1" w:styleId="CardNotUnderlined">
    <w:name w:val="Card Not Underlined"/>
    <w:basedOn w:val="Normal"/>
    <w:autoRedefine/>
    <w:rsid w:val="002E42EB"/>
    <w:rPr>
      <w:sz w:val="16"/>
      <w:szCs w:val="20"/>
    </w:rPr>
  </w:style>
  <w:style w:type="character" w:customStyle="1" w:styleId="apple-converted-space">
    <w:name w:val="apple-converted-space"/>
    <w:basedOn w:val="DefaultParagraphFont"/>
    <w:rsid w:val="002E42EB"/>
  </w:style>
  <w:style w:type="character" w:customStyle="1" w:styleId="Brief-Smalltext">
    <w:name w:val="Brief - Small text"/>
    <w:rsid w:val="002E42EB"/>
    <w:rPr>
      <w:sz w:val="14"/>
      <w:szCs w:val="18"/>
    </w:rPr>
  </w:style>
  <w:style w:type="character" w:customStyle="1" w:styleId="Style2Char">
    <w:name w:val="Style2 Char"/>
    <w:rsid w:val="002E42EB"/>
    <w:rPr>
      <w:rFonts w:cs="Times New Roman"/>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3.interscience.wiley.com/cgi-bin/fulltext/123318677/PDFSTART" TargetMode="External"/><Relationship Id="rId6" Type="http://schemas.openxmlformats.org/officeDocument/2006/relationships/hyperlink" Target="http://topics.nytimes.com/top/reference/timestopics/people/b/george_w_bush/index.html?inline=nyt-per" TargetMode="External"/><Relationship Id="rId7" Type="http://schemas.openxmlformats.org/officeDocument/2006/relationships/hyperlink" Target="http://topics.nytimes.com/top/reference/timestopics/people/l/richard_g_lugar/index.html?inline=nyt-per" TargetMode="External"/><Relationship Id="rId8" Type="http://schemas.openxmlformats.org/officeDocument/2006/relationships/hyperlink" Target="http://topics.nytimes.com/top/news/business/companies/british_broadcasting_corporation/index.html?inline=nyt-org" TargetMode="Externa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ssawizig:Library:Application%20Support:Microsoft:Office:User%20Templates:My%20Templates:deb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Template>
  <TotalTime>2</TotalTime>
  <Pages>15</Pages>
  <Words>6215</Words>
  <Characters>35426</Characters>
  <Application>Microsoft Macintosh Word</Application>
  <DocSecurity>0</DocSecurity>
  <Lines>295</Lines>
  <Paragraphs>70</Paragraphs>
  <ScaleCrop>false</ScaleCrop>
  <Company>Dartmouth College</Company>
  <LinksUpToDate>false</LinksUpToDate>
  <CharactersWithSpaces>43505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Marissa Wizig</dc:creator>
  <cp:keywords/>
  <cp:lastModifiedBy>Marissa Wizig</cp:lastModifiedBy>
  <cp:revision>1</cp:revision>
  <cp:lastPrinted>2009-09-04T23:00:00Z</cp:lastPrinted>
  <dcterms:created xsi:type="dcterms:W3CDTF">2010-07-26T18:12:00Z</dcterms:created>
  <dcterms:modified xsi:type="dcterms:W3CDTF">2010-07-26T18:14:00Z</dcterms:modified>
</cp:coreProperties>
</file>